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C7E2D" w14:textId="6F64E6C7" w:rsidR="00523EF1" w:rsidRPr="00523EF1" w:rsidRDefault="00A644CE" w:rsidP="00523EF1">
      <w:pPr>
        <w:spacing w:after="100" w:afterAutospacing="1" w:line="240" w:lineRule="auto"/>
        <w:outlineLvl w:val="0"/>
        <w:rPr>
          <w:rFonts w:ascii="Times New Roman" w:eastAsia="Times New Roman" w:hAnsi="Times New Roman" w:cs="Times New Roman"/>
          <w:b/>
          <w:bCs/>
          <w:color w:val="000000"/>
          <w:kern w:val="36"/>
          <w:sz w:val="48"/>
          <w:szCs w:val="48"/>
          <w14:ligatures w14:val="none"/>
        </w:rPr>
      </w:pPr>
      <w:r>
        <w:rPr>
          <w:rFonts w:ascii="Times New Roman" w:eastAsia="Times New Roman" w:hAnsi="Times New Roman" w:cs="Times New Roman"/>
          <w:b/>
          <w:bCs/>
          <w:color w:val="000000"/>
          <w:kern w:val="36"/>
          <w:sz w:val="48"/>
          <w:szCs w:val="48"/>
          <w14:ligatures w14:val="none"/>
        </w:rPr>
        <w:t>Increase</w:t>
      </w:r>
      <w:r w:rsidR="00523EF1" w:rsidRPr="00523EF1">
        <w:rPr>
          <w:rFonts w:ascii="Times New Roman" w:eastAsia="Times New Roman" w:hAnsi="Times New Roman" w:cs="Times New Roman"/>
          <w:b/>
          <w:bCs/>
          <w:color w:val="000000"/>
          <w:kern w:val="36"/>
          <w:sz w:val="48"/>
          <w:szCs w:val="48"/>
          <w14:ligatures w14:val="none"/>
        </w:rPr>
        <w:t xml:space="preserve"> Mineral Severance Tax </w:t>
      </w:r>
    </w:p>
    <w:p w14:paraId="6BC5702B" w14:textId="2D03BF91" w:rsidR="00A644CE" w:rsidRDefault="00523EF1" w:rsidP="00F8207D">
      <w:pPr>
        <w:spacing w:after="100" w:afterAutospacing="1" w:line="240" w:lineRule="auto"/>
        <w:rPr>
          <w:rFonts w:ascii="Arial" w:eastAsia="Times New Roman" w:hAnsi="Arial" w:cs="Arial"/>
          <w:color w:val="373737"/>
          <w:kern w:val="0"/>
          <w:sz w:val="20"/>
          <w:szCs w:val="20"/>
          <w14:ligatures w14:val="none"/>
        </w:rPr>
      </w:pPr>
      <w:r w:rsidRPr="00523EF1">
        <w:rPr>
          <w:rFonts w:ascii="Arial" w:eastAsia="Times New Roman" w:hAnsi="Arial" w:cs="Arial"/>
          <w:b/>
          <w:bCs/>
          <w:color w:val="373737"/>
          <w:kern w:val="0"/>
          <w:sz w:val="20"/>
          <w:szCs w:val="20"/>
          <w14:ligatures w14:val="none"/>
        </w:rPr>
        <w:t>WHEREAS,</w:t>
      </w:r>
      <w:r w:rsidRPr="00523EF1">
        <w:rPr>
          <w:rFonts w:ascii="Arial" w:eastAsia="Times New Roman" w:hAnsi="Arial" w:cs="Arial"/>
          <w:color w:val="373737"/>
          <w:kern w:val="0"/>
          <w:sz w:val="20"/>
          <w:szCs w:val="20"/>
          <w14:ligatures w14:val="none"/>
        </w:rPr>
        <w:t> </w:t>
      </w:r>
      <w:r w:rsidRPr="00523EF1">
        <w:rPr>
          <w:rFonts w:ascii="Arial" w:eastAsia="Times New Roman" w:hAnsi="Arial" w:cs="Arial"/>
          <w:i/>
          <w:iCs/>
          <w:color w:val="373737"/>
          <w:kern w:val="0"/>
          <w:sz w:val="20"/>
          <w:szCs w:val="20"/>
          <w14:ligatures w14:val="none"/>
        </w:rPr>
        <w:t>Tennessee Code Annotated</w:t>
      </w:r>
      <w:r w:rsidRPr="00523EF1">
        <w:rPr>
          <w:rFonts w:ascii="Arial" w:eastAsia="Times New Roman" w:hAnsi="Arial" w:cs="Arial"/>
          <w:color w:val="373737"/>
          <w:kern w:val="0"/>
          <w:sz w:val="20"/>
          <w:szCs w:val="20"/>
          <w14:ligatures w14:val="none"/>
        </w:rPr>
        <w:t>, §§ 67-7-201 </w:t>
      </w:r>
      <w:r w:rsidRPr="00523EF1">
        <w:rPr>
          <w:rFonts w:ascii="Arial" w:eastAsia="Times New Roman" w:hAnsi="Arial" w:cs="Arial"/>
          <w:i/>
          <w:iCs/>
          <w:color w:val="373737"/>
          <w:kern w:val="0"/>
          <w:sz w:val="20"/>
          <w:szCs w:val="20"/>
          <w14:ligatures w14:val="none"/>
        </w:rPr>
        <w:t>et seq.</w:t>
      </w:r>
      <w:r w:rsidRPr="00523EF1">
        <w:rPr>
          <w:rFonts w:ascii="Arial" w:eastAsia="Times New Roman" w:hAnsi="Arial" w:cs="Arial"/>
          <w:color w:val="373737"/>
          <w:kern w:val="0"/>
          <w:sz w:val="20"/>
          <w:szCs w:val="20"/>
          <w14:ligatures w14:val="none"/>
        </w:rPr>
        <w:t xml:space="preserve">, </w:t>
      </w:r>
      <w:r w:rsidR="00AD4DCF">
        <w:rPr>
          <w:rFonts w:ascii="Arial" w:eastAsia="Times New Roman" w:hAnsi="Arial" w:cs="Arial"/>
          <w:color w:val="373737"/>
          <w:kern w:val="0"/>
          <w:sz w:val="20"/>
          <w:szCs w:val="20"/>
          <w14:ligatures w14:val="none"/>
        </w:rPr>
        <w:t xml:space="preserve">permits counties, </w:t>
      </w:r>
      <w:r w:rsidR="00AD4DCF" w:rsidRPr="00AD4DCF">
        <w:rPr>
          <w:rFonts w:ascii="Arial" w:eastAsia="Times New Roman" w:hAnsi="Arial" w:cs="Arial"/>
          <w:color w:val="373737"/>
          <w:kern w:val="0"/>
          <w:sz w:val="20"/>
          <w:szCs w:val="20"/>
          <w14:ligatures w14:val="none"/>
        </w:rPr>
        <w:t>upon the adoption of a resolution by a two-thirds vote of the county legislative body</w:t>
      </w:r>
      <w:r w:rsidR="00AD4DCF">
        <w:rPr>
          <w:rFonts w:ascii="Arial" w:eastAsia="Times New Roman" w:hAnsi="Arial" w:cs="Arial"/>
          <w:color w:val="373737"/>
          <w:kern w:val="0"/>
          <w:sz w:val="20"/>
          <w:szCs w:val="20"/>
          <w14:ligatures w14:val="none"/>
        </w:rPr>
        <w:t xml:space="preserve">, </w:t>
      </w:r>
      <w:r w:rsidRPr="00523EF1">
        <w:rPr>
          <w:rFonts w:ascii="Arial" w:eastAsia="Times New Roman" w:hAnsi="Arial" w:cs="Arial"/>
          <w:color w:val="373737"/>
          <w:kern w:val="0"/>
          <w:sz w:val="20"/>
          <w:szCs w:val="20"/>
          <w14:ligatures w14:val="none"/>
        </w:rPr>
        <w:t>to enact a mineral severance tax for the benefit of the county road fund to be administered by the state Department of Revenue; and,</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b/>
          <w:bCs/>
          <w:color w:val="373737"/>
          <w:kern w:val="0"/>
          <w:sz w:val="20"/>
          <w:szCs w:val="20"/>
          <w14:ligatures w14:val="none"/>
        </w:rPr>
        <w:t>WHEREAS,</w:t>
      </w:r>
      <w:r w:rsidRPr="00523EF1">
        <w:rPr>
          <w:rFonts w:ascii="Arial" w:eastAsia="Times New Roman" w:hAnsi="Arial" w:cs="Arial"/>
          <w:color w:val="373737"/>
          <w:kern w:val="0"/>
          <w:sz w:val="20"/>
          <w:szCs w:val="20"/>
          <w14:ligatures w14:val="none"/>
        </w:rPr>
        <w:t xml:space="preserve"> __________ County </w:t>
      </w:r>
      <w:r w:rsidR="00A644CE">
        <w:rPr>
          <w:rFonts w:ascii="Arial" w:eastAsia="Times New Roman" w:hAnsi="Arial" w:cs="Arial"/>
          <w:color w:val="373737"/>
          <w:kern w:val="0"/>
          <w:sz w:val="20"/>
          <w:szCs w:val="20"/>
          <w14:ligatures w14:val="none"/>
        </w:rPr>
        <w:t xml:space="preserve">levied a mineral severance tax </w:t>
      </w:r>
      <w:r w:rsidR="000C5FD1">
        <w:rPr>
          <w:rFonts w:ascii="Arial" w:eastAsia="Times New Roman" w:hAnsi="Arial" w:cs="Arial"/>
          <w:color w:val="373737"/>
          <w:kern w:val="0"/>
          <w:sz w:val="20"/>
          <w:szCs w:val="20"/>
          <w14:ligatures w14:val="none"/>
        </w:rPr>
        <w:t xml:space="preserve">on </w:t>
      </w:r>
      <w:r w:rsidR="003E4F96" w:rsidRPr="00523EF1">
        <w:rPr>
          <w:rFonts w:ascii="Arial" w:eastAsia="Times New Roman" w:hAnsi="Arial" w:cs="Arial"/>
          <w:color w:val="373737"/>
          <w:kern w:val="0"/>
          <w:sz w:val="20"/>
          <w:szCs w:val="20"/>
          <w14:ligatures w14:val="none"/>
        </w:rPr>
        <w:t>sand, gravel, sandstone, chert and limestone</w:t>
      </w:r>
      <w:r w:rsidR="003E4F96">
        <w:rPr>
          <w:rFonts w:ascii="Arial" w:eastAsia="Times New Roman" w:hAnsi="Arial" w:cs="Arial"/>
          <w:color w:val="373737"/>
          <w:kern w:val="0"/>
          <w:sz w:val="20"/>
          <w:szCs w:val="20"/>
          <w14:ligatures w14:val="none"/>
        </w:rPr>
        <w:t xml:space="preserve"> </w:t>
      </w:r>
      <w:r w:rsidR="000C5FD1">
        <w:rPr>
          <w:rFonts w:ascii="Arial" w:eastAsia="Times New Roman" w:hAnsi="Arial" w:cs="Arial"/>
          <w:color w:val="373737"/>
          <w:kern w:val="0"/>
          <w:sz w:val="20"/>
          <w:szCs w:val="20"/>
          <w14:ligatures w14:val="none"/>
        </w:rPr>
        <w:t xml:space="preserve">severed from the ground within its jurisdiction </w:t>
      </w:r>
      <w:r w:rsidR="00A644CE">
        <w:rPr>
          <w:rFonts w:ascii="Arial" w:eastAsia="Times New Roman" w:hAnsi="Arial" w:cs="Arial"/>
          <w:color w:val="373737"/>
          <w:kern w:val="0"/>
          <w:sz w:val="20"/>
          <w:szCs w:val="20"/>
          <w14:ligatures w14:val="none"/>
        </w:rPr>
        <w:t xml:space="preserve">pursuant to the authority granted in </w:t>
      </w:r>
      <w:r w:rsidR="00A644CE" w:rsidRPr="00523EF1">
        <w:rPr>
          <w:rFonts w:ascii="Arial" w:eastAsia="Times New Roman" w:hAnsi="Arial" w:cs="Arial"/>
          <w:i/>
          <w:iCs/>
          <w:color w:val="373737"/>
          <w:kern w:val="0"/>
          <w:sz w:val="20"/>
          <w:szCs w:val="20"/>
          <w14:ligatures w14:val="none"/>
        </w:rPr>
        <w:t>Tennessee Code Annotated</w:t>
      </w:r>
      <w:r w:rsidR="00A644CE" w:rsidRPr="00523EF1">
        <w:rPr>
          <w:rFonts w:ascii="Arial" w:eastAsia="Times New Roman" w:hAnsi="Arial" w:cs="Arial"/>
          <w:color w:val="373737"/>
          <w:kern w:val="0"/>
          <w:sz w:val="20"/>
          <w:szCs w:val="20"/>
          <w14:ligatures w14:val="none"/>
        </w:rPr>
        <w:t>, §§ 67-7-201 </w:t>
      </w:r>
      <w:r w:rsidR="00A644CE" w:rsidRPr="00523EF1">
        <w:rPr>
          <w:rFonts w:ascii="Arial" w:eastAsia="Times New Roman" w:hAnsi="Arial" w:cs="Arial"/>
          <w:i/>
          <w:iCs/>
          <w:color w:val="373737"/>
          <w:kern w:val="0"/>
          <w:sz w:val="20"/>
          <w:szCs w:val="20"/>
          <w14:ligatures w14:val="none"/>
        </w:rPr>
        <w:t>et seq.</w:t>
      </w:r>
      <w:r w:rsidR="00A644CE" w:rsidRPr="00523EF1">
        <w:rPr>
          <w:rFonts w:ascii="Arial" w:eastAsia="Times New Roman" w:hAnsi="Arial" w:cs="Arial"/>
          <w:color w:val="373737"/>
          <w:kern w:val="0"/>
          <w:sz w:val="20"/>
          <w:szCs w:val="20"/>
          <w14:ligatures w14:val="none"/>
        </w:rPr>
        <w:t>,</w:t>
      </w:r>
      <w:r w:rsidR="00A644CE">
        <w:rPr>
          <w:rFonts w:ascii="Arial" w:eastAsia="Times New Roman" w:hAnsi="Arial" w:cs="Arial"/>
          <w:color w:val="373737"/>
          <w:kern w:val="0"/>
          <w:sz w:val="20"/>
          <w:szCs w:val="20"/>
          <w14:ligatures w14:val="none"/>
        </w:rPr>
        <w:t xml:space="preserve"> in Resolution Number __________; </w:t>
      </w:r>
    </w:p>
    <w:p w14:paraId="7C329A89" w14:textId="77777777" w:rsidR="00A644CE" w:rsidRDefault="00A644CE" w:rsidP="00F8207D">
      <w:pPr>
        <w:spacing w:after="100" w:afterAutospacing="1" w:line="240" w:lineRule="auto"/>
        <w:rPr>
          <w:rFonts w:ascii="Arial" w:eastAsia="Times New Roman" w:hAnsi="Arial" w:cs="Arial"/>
          <w:color w:val="373737"/>
          <w:kern w:val="0"/>
          <w:sz w:val="20"/>
          <w:szCs w:val="20"/>
          <w14:ligatures w14:val="none"/>
        </w:rPr>
      </w:pPr>
      <w:r w:rsidRPr="00A644CE">
        <w:rPr>
          <w:rFonts w:ascii="Arial" w:eastAsia="Times New Roman" w:hAnsi="Arial" w:cs="Arial"/>
          <w:b/>
          <w:bCs/>
          <w:color w:val="373737"/>
          <w:kern w:val="0"/>
          <w:sz w:val="20"/>
          <w:szCs w:val="20"/>
          <w14:ligatures w14:val="none"/>
        </w:rPr>
        <w:t>WHEREAS</w:t>
      </w:r>
      <w:r>
        <w:rPr>
          <w:rFonts w:ascii="Arial" w:eastAsia="Times New Roman" w:hAnsi="Arial" w:cs="Arial"/>
          <w:color w:val="373737"/>
          <w:kern w:val="0"/>
          <w:sz w:val="20"/>
          <w:szCs w:val="20"/>
          <w14:ligatures w14:val="none"/>
        </w:rPr>
        <w:t xml:space="preserve">, </w:t>
      </w:r>
      <w:r w:rsidRPr="00523EF1">
        <w:rPr>
          <w:rFonts w:ascii="Arial" w:eastAsia="Times New Roman" w:hAnsi="Arial" w:cs="Arial"/>
          <w:i/>
          <w:iCs/>
          <w:color w:val="373737"/>
          <w:kern w:val="0"/>
          <w:sz w:val="20"/>
          <w:szCs w:val="20"/>
          <w14:ligatures w14:val="none"/>
        </w:rPr>
        <w:t>Tennessee Code Annotated</w:t>
      </w:r>
      <w:r w:rsidRPr="00523EF1">
        <w:rPr>
          <w:rFonts w:ascii="Arial" w:eastAsia="Times New Roman" w:hAnsi="Arial" w:cs="Arial"/>
          <w:color w:val="373737"/>
          <w:kern w:val="0"/>
          <w:sz w:val="20"/>
          <w:szCs w:val="20"/>
          <w14:ligatures w14:val="none"/>
        </w:rPr>
        <w:t>, §§ 67-7-201 </w:t>
      </w:r>
      <w:r w:rsidRPr="00523EF1">
        <w:rPr>
          <w:rFonts w:ascii="Arial" w:eastAsia="Times New Roman" w:hAnsi="Arial" w:cs="Arial"/>
          <w:i/>
          <w:iCs/>
          <w:color w:val="373737"/>
          <w:kern w:val="0"/>
          <w:sz w:val="20"/>
          <w:szCs w:val="20"/>
          <w14:ligatures w14:val="none"/>
        </w:rPr>
        <w:t>et seq.</w:t>
      </w:r>
      <w:r w:rsidRPr="00523EF1">
        <w:rPr>
          <w:rFonts w:ascii="Arial" w:eastAsia="Times New Roman" w:hAnsi="Arial" w:cs="Arial"/>
          <w:color w:val="373737"/>
          <w:kern w:val="0"/>
          <w:sz w:val="20"/>
          <w:szCs w:val="20"/>
          <w14:ligatures w14:val="none"/>
        </w:rPr>
        <w:t>,</w:t>
      </w:r>
      <w:r>
        <w:rPr>
          <w:rFonts w:ascii="Arial" w:eastAsia="Times New Roman" w:hAnsi="Arial" w:cs="Arial"/>
          <w:color w:val="373737"/>
          <w:kern w:val="0"/>
          <w:sz w:val="20"/>
          <w:szCs w:val="20"/>
          <w14:ligatures w14:val="none"/>
        </w:rPr>
        <w:t xml:space="preserve"> permits counties to increase the mineral severance tax in accordance with the rates set forth in </w:t>
      </w:r>
      <w:r w:rsidRPr="00523EF1">
        <w:rPr>
          <w:rFonts w:ascii="Arial" w:eastAsia="Times New Roman" w:hAnsi="Arial" w:cs="Arial"/>
          <w:color w:val="373737"/>
          <w:kern w:val="0"/>
          <w:sz w:val="20"/>
          <w:szCs w:val="20"/>
          <w14:ligatures w14:val="none"/>
        </w:rPr>
        <w:t>§ 67-</w:t>
      </w:r>
      <w:r>
        <w:rPr>
          <w:rFonts w:ascii="Arial" w:eastAsia="Times New Roman" w:hAnsi="Arial" w:cs="Arial"/>
          <w:color w:val="373737"/>
          <w:kern w:val="0"/>
          <w:sz w:val="20"/>
          <w:szCs w:val="20"/>
          <w14:ligatures w14:val="none"/>
        </w:rPr>
        <w:t>7</w:t>
      </w:r>
      <w:r w:rsidRPr="00523EF1">
        <w:rPr>
          <w:rFonts w:ascii="Arial" w:eastAsia="Times New Roman" w:hAnsi="Arial" w:cs="Arial"/>
          <w:color w:val="373737"/>
          <w:kern w:val="0"/>
          <w:sz w:val="20"/>
          <w:szCs w:val="20"/>
          <w14:ligatures w14:val="none"/>
        </w:rPr>
        <w:t>-20</w:t>
      </w:r>
      <w:r>
        <w:rPr>
          <w:rFonts w:ascii="Arial" w:eastAsia="Times New Roman" w:hAnsi="Arial" w:cs="Arial"/>
          <w:color w:val="373737"/>
          <w:kern w:val="0"/>
          <w:sz w:val="20"/>
          <w:szCs w:val="20"/>
          <w14:ligatures w14:val="none"/>
        </w:rPr>
        <w:t xml:space="preserve">3; </w:t>
      </w:r>
    </w:p>
    <w:p w14:paraId="7FCA9EC7" w14:textId="5033F5C6" w:rsidR="00781FD8" w:rsidRDefault="00A644CE" w:rsidP="00781FD8">
      <w:pPr>
        <w:spacing w:after="0" w:line="240" w:lineRule="auto"/>
        <w:rPr>
          <w:rFonts w:ascii="Arial" w:eastAsia="Times New Roman" w:hAnsi="Arial" w:cs="Arial"/>
          <w:color w:val="373737"/>
          <w:kern w:val="0"/>
          <w:sz w:val="20"/>
          <w:szCs w:val="20"/>
          <w14:ligatures w14:val="none"/>
        </w:rPr>
      </w:pPr>
      <w:r w:rsidRPr="00A644CE">
        <w:rPr>
          <w:rFonts w:ascii="Arial" w:eastAsia="Times New Roman" w:hAnsi="Arial" w:cs="Arial"/>
          <w:b/>
          <w:bCs/>
          <w:color w:val="373737"/>
          <w:kern w:val="0"/>
          <w:sz w:val="20"/>
          <w:szCs w:val="20"/>
          <w14:ligatures w14:val="none"/>
        </w:rPr>
        <w:t>WHEREAS</w:t>
      </w:r>
      <w:r>
        <w:rPr>
          <w:rFonts w:ascii="Arial" w:eastAsia="Times New Roman" w:hAnsi="Arial" w:cs="Arial"/>
          <w:color w:val="373737"/>
          <w:kern w:val="0"/>
          <w:sz w:val="20"/>
          <w:szCs w:val="20"/>
          <w14:ligatures w14:val="none"/>
        </w:rPr>
        <w:t xml:space="preserve">, </w:t>
      </w:r>
      <w:r w:rsidRPr="00A644CE">
        <w:rPr>
          <w:rFonts w:ascii="Arial" w:eastAsia="Times New Roman" w:hAnsi="Arial" w:cs="Arial"/>
          <w:color w:val="373737"/>
          <w:kern w:val="0"/>
          <w:sz w:val="20"/>
          <w:szCs w:val="20"/>
          <w14:ligatures w14:val="none"/>
        </w:rPr>
        <w:t xml:space="preserve">due to factors </w:t>
      </w:r>
      <w:r>
        <w:rPr>
          <w:rFonts w:ascii="Arial" w:eastAsia="Times New Roman" w:hAnsi="Arial" w:cs="Arial"/>
          <w:color w:val="373737"/>
          <w:kern w:val="0"/>
          <w:sz w:val="20"/>
          <w:szCs w:val="20"/>
          <w14:ligatures w14:val="none"/>
        </w:rPr>
        <w:t>such as</w:t>
      </w:r>
      <w:r w:rsidRPr="00A644CE">
        <w:rPr>
          <w:rFonts w:ascii="Arial" w:eastAsia="Times New Roman" w:hAnsi="Arial" w:cs="Arial"/>
          <w:color w:val="373737"/>
          <w:kern w:val="0"/>
          <w:sz w:val="20"/>
          <w:szCs w:val="20"/>
          <w14:ligatures w14:val="none"/>
        </w:rPr>
        <w:t xml:space="preserve"> rising material costs, inflation, and supply chain disruptions, the cost of county road and bridge construction and maintenance has increased dramatically</w:t>
      </w:r>
      <w:r>
        <w:rPr>
          <w:rFonts w:ascii="Arial" w:eastAsia="Times New Roman" w:hAnsi="Arial" w:cs="Arial"/>
          <w:color w:val="373737"/>
          <w:kern w:val="0"/>
          <w:sz w:val="20"/>
          <w:szCs w:val="20"/>
          <w14:ligatures w14:val="none"/>
        </w:rPr>
        <w:t xml:space="preserve"> and _________ County needs additional revenue </w:t>
      </w:r>
      <w:r w:rsidR="00781FD8">
        <w:rPr>
          <w:rFonts w:ascii="Arial" w:eastAsia="Times New Roman" w:hAnsi="Arial" w:cs="Arial"/>
          <w:color w:val="373737"/>
          <w:kern w:val="0"/>
          <w:sz w:val="20"/>
          <w:szCs w:val="20"/>
          <w14:ligatures w14:val="none"/>
        </w:rPr>
        <w:t xml:space="preserve">for construction and maintenance of its roads and bridges; </w:t>
      </w:r>
    </w:p>
    <w:p w14:paraId="6156BD10" w14:textId="76B7853C" w:rsidR="00F8207D" w:rsidRDefault="00523EF1" w:rsidP="00781FD8">
      <w:pPr>
        <w:spacing w:after="0" w:line="240" w:lineRule="auto"/>
        <w:rPr>
          <w:rFonts w:ascii="Arial" w:eastAsia="Times New Roman" w:hAnsi="Arial" w:cs="Arial"/>
          <w:color w:val="373737"/>
          <w:kern w:val="0"/>
          <w:sz w:val="20"/>
          <w:szCs w:val="20"/>
          <w14:ligatures w14:val="none"/>
        </w:rPr>
      </w:pPr>
      <w:r w:rsidRPr="00A644CE">
        <w:rPr>
          <w:rFonts w:ascii="Arial" w:eastAsia="Times New Roman" w:hAnsi="Arial" w:cs="Arial"/>
          <w:color w:val="373737"/>
          <w:kern w:val="0"/>
          <w:sz w:val="20"/>
          <w:szCs w:val="20"/>
          <w14:ligatures w14:val="none"/>
        </w:rPr>
        <w:br/>
      </w:r>
      <w:r w:rsidRPr="00523EF1">
        <w:rPr>
          <w:rFonts w:ascii="Arial" w:eastAsia="Times New Roman" w:hAnsi="Arial" w:cs="Arial"/>
          <w:b/>
          <w:bCs/>
          <w:color w:val="373737"/>
          <w:kern w:val="0"/>
          <w:sz w:val="20"/>
          <w:szCs w:val="20"/>
          <w14:ligatures w14:val="none"/>
        </w:rPr>
        <w:t>NOW, THEREFORE, BE IT RESOLVED </w:t>
      </w:r>
      <w:r w:rsidRPr="00523EF1">
        <w:rPr>
          <w:rFonts w:ascii="Arial" w:eastAsia="Times New Roman" w:hAnsi="Arial" w:cs="Arial"/>
          <w:color w:val="373737"/>
          <w:kern w:val="0"/>
          <w:sz w:val="20"/>
          <w:szCs w:val="20"/>
          <w14:ligatures w14:val="none"/>
        </w:rPr>
        <w:t>by the county legislative body of __________ County that:</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b/>
          <w:bCs/>
          <w:color w:val="373737"/>
          <w:kern w:val="0"/>
          <w:sz w:val="20"/>
          <w:szCs w:val="20"/>
          <w14:ligatures w14:val="none"/>
        </w:rPr>
        <w:t>SECTION 1.</w:t>
      </w:r>
      <w:r w:rsidRPr="00523EF1">
        <w:rPr>
          <w:rFonts w:ascii="Arial" w:eastAsia="Times New Roman" w:hAnsi="Arial" w:cs="Arial"/>
          <w:color w:val="373737"/>
          <w:kern w:val="0"/>
          <w:sz w:val="20"/>
          <w:szCs w:val="20"/>
          <w14:ligatures w14:val="none"/>
        </w:rPr>
        <w:t> </w:t>
      </w:r>
      <w:r w:rsidR="00781FD8" w:rsidRPr="00523EF1">
        <w:rPr>
          <w:rFonts w:ascii="Arial" w:eastAsia="Times New Roman" w:hAnsi="Arial" w:cs="Arial"/>
          <w:color w:val="373737"/>
          <w:kern w:val="0"/>
          <w:sz w:val="20"/>
          <w:szCs w:val="20"/>
          <w14:ligatures w14:val="none"/>
        </w:rPr>
        <w:t xml:space="preserve"> </w:t>
      </w:r>
      <w:r w:rsidRPr="00523EF1">
        <w:rPr>
          <w:rFonts w:ascii="Arial" w:eastAsia="Times New Roman" w:hAnsi="Arial" w:cs="Arial"/>
          <w:color w:val="373737"/>
          <w:kern w:val="0"/>
          <w:sz w:val="20"/>
          <w:szCs w:val="20"/>
          <w14:ligatures w14:val="none"/>
        </w:rPr>
        <w:t xml:space="preserve">There is hereby levied </w:t>
      </w:r>
      <w:r w:rsidR="00781FD8">
        <w:rPr>
          <w:rFonts w:ascii="Arial" w:eastAsia="Times New Roman" w:hAnsi="Arial" w:cs="Arial"/>
          <w:color w:val="373737"/>
          <w:kern w:val="0"/>
          <w:sz w:val="20"/>
          <w:szCs w:val="20"/>
          <w14:ligatures w14:val="none"/>
        </w:rPr>
        <w:t xml:space="preserve">an increase in mineral </w:t>
      </w:r>
      <w:r w:rsidRPr="00523EF1">
        <w:rPr>
          <w:rFonts w:ascii="Arial" w:eastAsia="Times New Roman" w:hAnsi="Arial" w:cs="Arial"/>
          <w:color w:val="373737"/>
          <w:kern w:val="0"/>
          <w:sz w:val="20"/>
          <w:szCs w:val="20"/>
          <w14:ligatures w14:val="none"/>
        </w:rPr>
        <w:t xml:space="preserve">severance tax on the </w:t>
      </w:r>
      <w:r w:rsidR="00AD4DCF" w:rsidRPr="00523EF1">
        <w:rPr>
          <w:rFonts w:ascii="Arial" w:eastAsia="Times New Roman" w:hAnsi="Arial" w:cs="Arial"/>
          <w:color w:val="373737"/>
          <w:kern w:val="0"/>
          <w:sz w:val="20"/>
          <w:szCs w:val="20"/>
          <w14:ligatures w14:val="none"/>
        </w:rPr>
        <w:t>above-named</w:t>
      </w:r>
      <w:r w:rsidRPr="00523EF1">
        <w:rPr>
          <w:rFonts w:ascii="Arial" w:eastAsia="Times New Roman" w:hAnsi="Arial" w:cs="Arial"/>
          <w:color w:val="373737"/>
          <w:kern w:val="0"/>
          <w:sz w:val="20"/>
          <w:szCs w:val="20"/>
          <w14:ligatures w14:val="none"/>
        </w:rPr>
        <w:t xml:space="preserve"> minerals </w:t>
      </w:r>
      <w:r w:rsidR="00F8207D">
        <w:rPr>
          <w:rFonts w:ascii="Arial" w:eastAsia="Times New Roman" w:hAnsi="Arial" w:cs="Arial"/>
          <w:color w:val="373737"/>
          <w:kern w:val="0"/>
          <w:sz w:val="20"/>
          <w:szCs w:val="20"/>
          <w14:ligatures w14:val="none"/>
        </w:rPr>
        <w:t xml:space="preserve">at a </w:t>
      </w:r>
      <w:r w:rsidR="00781FD8">
        <w:rPr>
          <w:rFonts w:ascii="Arial" w:eastAsia="Times New Roman" w:hAnsi="Arial" w:cs="Arial"/>
          <w:color w:val="373737"/>
          <w:kern w:val="0"/>
          <w:sz w:val="20"/>
          <w:szCs w:val="20"/>
          <w14:ligatures w14:val="none"/>
        </w:rPr>
        <w:t xml:space="preserve">total </w:t>
      </w:r>
      <w:r w:rsidR="00F8207D">
        <w:rPr>
          <w:rFonts w:ascii="Arial" w:eastAsia="Times New Roman" w:hAnsi="Arial" w:cs="Arial"/>
          <w:color w:val="373737"/>
          <w:kern w:val="0"/>
          <w:sz w:val="20"/>
          <w:szCs w:val="20"/>
          <w14:ligatures w14:val="none"/>
        </w:rPr>
        <w:t xml:space="preserve">levy of twenty cents ($0.20) per ton for </w:t>
      </w:r>
      <w:r w:rsidR="00C30E24">
        <w:rPr>
          <w:rFonts w:ascii="Arial" w:eastAsia="Times New Roman" w:hAnsi="Arial" w:cs="Arial"/>
          <w:color w:val="373737"/>
          <w:kern w:val="0"/>
          <w:sz w:val="20"/>
          <w:szCs w:val="20"/>
          <w14:ligatures w14:val="none"/>
        </w:rPr>
        <w:t>a</w:t>
      </w:r>
      <w:r w:rsidR="00F8207D">
        <w:rPr>
          <w:rFonts w:ascii="Arial" w:eastAsia="Times New Roman" w:hAnsi="Arial" w:cs="Arial"/>
          <w:color w:val="373737"/>
          <w:kern w:val="0"/>
          <w:sz w:val="20"/>
          <w:szCs w:val="20"/>
          <w14:ligatures w14:val="none"/>
        </w:rPr>
        <w:t xml:space="preserve"> tax period beginning July 1, 2025.</w:t>
      </w:r>
    </w:p>
    <w:p w14:paraId="781F92B8" w14:textId="77777777" w:rsidR="00781FD8" w:rsidRPr="00F8207D" w:rsidRDefault="00781FD8" w:rsidP="00781FD8">
      <w:pPr>
        <w:spacing w:after="0" w:line="240" w:lineRule="auto"/>
        <w:rPr>
          <w:rFonts w:ascii="Arial" w:eastAsia="Times New Roman" w:hAnsi="Arial" w:cs="Arial"/>
          <w:color w:val="373737"/>
          <w:kern w:val="0"/>
          <w:sz w:val="20"/>
          <w:szCs w:val="20"/>
          <w14:ligatures w14:val="none"/>
        </w:rPr>
      </w:pPr>
    </w:p>
    <w:p w14:paraId="108A6C67" w14:textId="6DB90323" w:rsidR="00C30E24" w:rsidRDefault="00523EF1" w:rsidP="00C30E24">
      <w:pPr>
        <w:spacing w:after="0" w:line="240" w:lineRule="auto"/>
        <w:rPr>
          <w:rFonts w:ascii="Poppins" w:eastAsia="Times New Roman" w:hAnsi="Poppins" w:cs="Poppins"/>
          <w:color w:val="373737"/>
          <w:kern w:val="0"/>
          <w14:ligatures w14:val="none"/>
        </w:rPr>
      </w:pPr>
      <w:r w:rsidRPr="00523EF1">
        <w:rPr>
          <w:rFonts w:ascii="Arial" w:eastAsia="Times New Roman" w:hAnsi="Arial" w:cs="Arial"/>
          <w:b/>
          <w:bCs/>
          <w:color w:val="373737"/>
          <w:kern w:val="0"/>
          <w:sz w:val="20"/>
          <w:szCs w:val="20"/>
          <w14:ligatures w14:val="none"/>
        </w:rPr>
        <w:t xml:space="preserve">SECTION </w:t>
      </w:r>
      <w:r w:rsidR="00781FD8">
        <w:rPr>
          <w:rFonts w:ascii="Arial" w:eastAsia="Times New Roman" w:hAnsi="Arial" w:cs="Arial"/>
          <w:b/>
          <w:bCs/>
          <w:color w:val="373737"/>
          <w:kern w:val="0"/>
          <w:sz w:val="20"/>
          <w:szCs w:val="20"/>
          <w14:ligatures w14:val="none"/>
        </w:rPr>
        <w:t>2</w:t>
      </w:r>
      <w:r w:rsidRPr="00523EF1">
        <w:rPr>
          <w:rFonts w:ascii="Arial" w:eastAsia="Times New Roman" w:hAnsi="Arial" w:cs="Arial"/>
          <w:b/>
          <w:bCs/>
          <w:color w:val="373737"/>
          <w:kern w:val="0"/>
          <w:sz w:val="20"/>
          <w:szCs w:val="20"/>
          <w14:ligatures w14:val="none"/>
        </w:rPr>
        <w:t>.</w:t>
      </w:r>
      <w:r w:rsidRPr="00523EF1">
        <w:rPr>
          <w:rFonts w:ascii="Arial" w:eastAsia="Times New Roman" w:hAnsi="Arial" w:cs="Arial"/>
          <w:color w:val="373737"/>
          <w:kern w:val="0"/>
          <w:sz w:val="20"/>
          <w:szCs w:val="20"/>
          <w14:ligatures w14:val="none"/>
        </w:rPr>
        <w:t> The Mineral Severance Tax of __________ County, shall be collected by the state Department of Revenue in accordance with the rules and regulations promulgated by the Department of Revenue.</w:t>
      </w:r>
    </w:p>
    <w:p w14:paraId="50BF9B25" w14:textId="5701AA18" w:rsidR="00C30E24" w:rsidRDefault="00523EF1" w:rsidP="00C30E24">
      <w:pPr>
        <w:spacing w:after="0" w:line="240" w:lineRule="auto"/>
        <w:rPr>
          <w:rFonts w:ascii="Arial" w:eastAsia="Times New Roman" w:hAnsi="Arial" w:cs="Arial"/>
          <w:b/>
          <w:bCs/>
          <w:color w:val="373737"/>
          <w:kern w:val="0"/>
          <w:sz w:val="20"/>
          <w:szCs w:val="20"/>
          <w14:ligatures w14:val="none"/>
        </w:rPr>
      </w:pPr>
      <w:r w:rsidRPr="00523EF1">
        <w:rPr>
          <w:rFonts w:ascii="Poppins" w:eastAsia="Times New Roman" w:hAnsi="Poppins" w:cs="Poppins"/>
          <w:color w:val="373737"/>
          <w:kern w:val="0"/>
          <w14:ligatures w14:val="none"/>
        </w:rPr>
        <w:br/>
      </w:r>
      <w:r w:rsidRPr="00523EF1">
        <w:rPr>
          <w:rFonts w:ascii="Arial" w:eastAsia="Times New Roman" w:hAnsi="Arial" w:cs="Arial"/>
          <w:b/>
          <w:bCs/>
          <w:color w:val="373737"/>
          <w:kern w:val="0"/>
          <w:sz w:val="20"/>
          <w:szCs w:val="20"/>
          <w14:ligatures w14:val="none"/>
        </w:rPr>
        <w:t xml:space="preserve">SECTION </w:t>
      </w:r>
      <w:r w:rsidR="00781FD8">
        <w:rPr>
          <w:rFonts w:ascii="Arial" w:eastAsia="Times New Roman" w:hAnsi="Arial" w:cs="Arial"/>
          <w:b/>
          <w:bCs/>
          <w:color w:val="373737"/>
          <w:kern w:val="0"/>
          <w:sz w:val="20"/>
          <w:szCs w:val="20"/>
          <w14:ligatures w14:val="none"/>
        </w:rPr>
        <w:t>3</w:t>
      </w:r>
      <w:r w:rsidRPr="00523EF1">
        <w:rPr>
          <w:rFonts w:ascii="Arial" w:eastAsia="Times New Roman" w:hAnsi="Arial" w:cs="Arial"/>
          <w:b/>
          <w:bCs/>
          <w:color w:val="373737"/>
          <w:kern w:val="0"/>
          <w:sz w:val="20"/>
          <w:szCs w:val="20"/>
          <w14:ligatures w14:val="none"/>
        </w:rPr>
        <w:t>.</w:t>
      </w:r>
      <w:r w:rsidRPr="00523EF1">
        <w:rPr>
          <w:rFonts w:ascii="Arial" w:eastAsia="Times New Roman" w:hAnsi="Arial" w:cs="Arial"/>
          <w:color w:val="373737"/>
          <w:kern w:val="0"/>
          <w:sz w:val="20"/>
          <w:szCs w:val="20"/>
          <w14:ligatures w14:val="none"/>
        </w:rPr>
        <w:t xml:space="preserve"> A certified copy of this Resolution shall be transmitted immediately upon its passage to the Department of Revenue of the State of Tennessee by the County Clerk and shall be spread upon the </w:t>
      </w:r>
      <w:r w:rsidR="000C5FD1">
        <w:rPr>
          <w:rFonts w:ascii="Arial" w:eastAsia="Times New Roman" w:hAnsi="Arial" w:cs="Arial"/>
          <w:color w:val="373737"/>
          <w:kern w:val="0"/>
          <w:sz w:val="20"/>
          <w:szCs w:val="20"/>
          <w14:ligatures w14:val="none"/>
        </w:rPr>
        <w:t>minutes</w:t>
      </w:r>
      <w:r w:rsidRPr="00523EF1">
        <w:rPr>
          <w:rFonts w:ascii="Arial" w:eastAsia="Times New Roman" w:hAnsi="Arial" w:cs="Arial"/>
          <w:color w:val="373737"/>
          <w:kern w:val="0"/>
          <w:sz w:val="20"/>
          <w:szCs w:val="20"/>
          <w14:ligatures w14:val="none"/>
        </w:rPr>
        <w:t xml:space="preserve"> of the county legislative body</w:t>
      </w:r>
      <w:r w:rsidR="00C30E24">
        <w:rPr>
          <w:rFonts w:ascii="Arial" w:eastAsia="Times New Roman" w:hAnsi="Arial" w:cs="Arial"/>
          <w:color w:val="373737"/>
          <w:kern w:val="0"/>
          <w:sz w:val="20"/>
          <w:szCs w:val="20"/>
          <w14:ligatures w14:val="none"/>
        </w:rPr>
        <w:t>.</w:t>
      </w:r>
      <w:r w:rsidRPr="00523EF1">
        <w:rPr>
          <w:rFonts w:ascii="Poppins" w:eastAsia="Times New Roman" w:hAnsi="Poppins" w:cs="Poppins"/>
          <w:color w:val="373737"/>
          <w:kern w:val="0"/>
          <w14:ligatures w14:val="none"/>
        </w:rPr>
        <w:br/>
      </w:r>
    </w:p>
    <w:p w14:paraId="12615832" w14:textId="34B65EF9" w:rsidR="00523EF1" w:rsidRPr="00C30E24" w:rsidRDefault="00523EF1" w:rsidP="00C30E24">
      <w:pPr>
        <w:spacing w:after="0" w:line="240" w:lineRule="auto"/>
        <w:rPr>
          <w:rFonts w:ascii="Arial" w:eastAsia="Times New Roman" w:hAnsi="Arial" w:cs="Arial"/>
          <w:color w:val="373737"/>
          <w:kern w:val="0"/>
          <w:sz w:val="20"/>
          <w:szCs w:val="20"/>
          <w14:ligatures w14:val="none"/>
        </w:rPr>
      </w:pPr>
      <w:r w:rsidRPr="00523EF1">
        <w:rPr>
          <w:rFonts w:ascii="Arial" w:eastAsia="Times New Roman" w:hAnsi="Arial" w:cs="Arial"/>
          <w:b/>
          <w:bCs/>
          <w:color w:val="373737"/>
          <w:kern w:val="0"/>
          <w:sz w:val="20"/>
          <w:szCs w:val="20"/>
          <w14:ligatures w14:val="none"/>
        </w:rPr>
        <w:t xml:space="preserve">SECTION </w:t>
      </w:r>
      <w:r w:rsidR="000C5FD1">
        <w:rPr>
          <w:rFonts w:ascii="Arial" w:eastAsia="Times New Roman" w:hAnsi="Arial" w:cs="Arial"/>
          <w:b/>
          <w:bCs/>
          <w:color w:val="373737"/>
          <w:kern w:val="0"/>
          <w:sz w:val="20"/>
          <w:szCs w:val="20"/>
          <w14:ligatures w14:val="none"/>
        </w:rPr>
        <w:t>4</w:t>
      </w:r>
      <w:r w:rsidRPr="00523EF1">
        <w:rPr>
          <w:rFonts w:ascii="Arial" w:eastAsia="Times New Roman" w:hAnsi="Arial" w:cs="Arial"/>
          <w:b/>
          <w:bCs/>
          <w:color w:val="373737"/>
          <w:kern w:val="0"/>
          <w:sz w:val="20"/>
          <w:szCs w:val="20"/>
          <w14:ligatures w14:val="none"/>
        </w:rPr>
        <w:t>.</w:t>
      </w:r>
      <w:r w:rsidRPr="00523EF1">
        <w:rPr>
          <w:rFonts w:ascii="Arial" w:eastAsia="Times New Roman" w:hAnsi="Arial" w:cs="Arial"/>
          <w:color w:val="373737"/>
          <w:kern w:val="0"/>
          <w:sz w:val="20"/>
          <w:szCs w:val="20"/>
          <w14:ligatures w14:val="none"/>
        </w:rPr>
        <w:t xml:space="preserve"> For purposes of collection, this Resolution shall take effect on the first day of the month occurring at least </w:t>
      </w:r>
      <w:r w:rsidR="00781FD8">
        <w:rPr>
          <w:rFonts w:ascii="Arial" w:eastAsia="Times New Roman" w:hAnsi="Arial" w:cs="Arial"/>
          <w:color w:val="373737"/>
          <w:kern w:val="0"/>
          <w:sz w:val="20"/>
          <w:szCs w:val="20"/>
          <w14:ligatures w14:val="none"/>
        </w:rPr>
        <w:t>sixty</w:t>
      </w:r>
      <w:r w:rsidRPr="00523EF1">
        <w:rPr>
          <w:rFonts w:ascii="Arial" w:eastAsia="Times New Roman" w:hAnsi="Arial" w:cs="Arial"/>
          <w:color w:val="373737"/>
          <w:kern w:val="0"/>
          <w:sz w:val="20"/>
          <w:szCs w:val="20"/>
          <w14:ligatures w14:val="none"/>
        </w:rPr>
        <w:t xml:space="preserve"> (</w:t>
      </w:r>
      <w:r w:rsidR="00781FD8">
        <w:rPr>
          <w:rFonts w:ascii="Arial" w:eastAsia="Times New Roman" w:hAnsi="Arial" w:cs="Arial"/>
          <w:color w:val="373737"/>
          <w:kern w:val="0"/>
          <w:sz w:val="20"/>
          <w:szCs w:val="20"/>
          <w14:ligatures w14:val="none"/>
        </w:rPr>
        <w:t>6</w:t>
      </w:r>
      <w:r w:rsidRPr="00523EF1">
        <w:rPr>
          <w:rFonts w:ascii="Arial" w:eastAsia="Times New Roman" w:hAnsi="Arial" w:cs="Arial"/>
          <w:color w:val="373737"/>
          <w:kern w:val="0"/>
          <w:sz w:val="20"/>
          <w:szCs w:val="20"/>
          <w14:ligatures w14:val="none"/>
        </w:rPr>
        <w:t>0) days after the certified copy is received by the Department of Revenue; for all other purposes it shall be effective upon passage by a two-thirds (2/3) majority vote of the county legislative body of __________ County, the public welfare requiring it.</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color w:val="373737"/>
          <w:kern w:val="0"/>
          <w:sz w:val="20"/>
          <w:szCs w:val="20"/>
          <w14:ligatures w14:val="none"/>
        </w:rPr>
        <w:t>Adopted this ____ day of ______________, 20__.</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color w:val="373737"/>
          <w:kern w:val="0"/>
          <w:sz w:val="20"/>
          <w:szCs w:val="20"/>
          <w14:ligatures w14:val="none"/>
        </w:rPr>
        <w:t xml:space="preserve">APPROVED: </w:t>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Pr="00523EF1">
        <w:rPr>
          <w:rFonts w:ascii="Arial" w:eastAsia="Times New Roman" w:hAnsi="Arial" w:cs="Arial"/>
          <w:color w:val="373737"/>
          <w:kern w:val="0"/>
          <w:sz w:val="20"/>
          <w:szCs w:val="20"/>
          <w14:ligatures w14:val="none"/>
        </w:rPr>
        <w:t>ATTEST:</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color w:val="373737"/>
          <w:kern w:val="0"/>
          <w:sz w:val="20"/>
          <w:szCs w:val="20"/>
          <w14:ligatures w14:val="none"/>
        </w:rPr>
        <w:t xml:space="preserve">____________________________ </w:t>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Pr="00523EF1">
        <w:rPr>
          <w:rFonts w:ascii="Arial" w:eastAsia="Times New Roman" w:hAnsi="Arial" w:cs="Arial"/>
          <w:color w:val="373737"/>
          <w:kern w:val="0"/>
          <w:sz w:val="20"/>
          <w:szCs w:val="20"/>
          <w14:ligatures w14:val="none"/>
        </w:rPr>
        <w:t>____________________________ </w:t>
      </w:r>
      <w:r w:rsidRPr="00523EF1">
        <w:rPr>
          <w:rFonts w:ascii="Poppins" w:eastAsia="Times New Roman" w:hAnsi="Poppins" w:cs="Poppins"/>
          <w:color w:val="373737"/>
          <w:kern w:val="0"/>
          <w14:ligatures w14:val="none"/>
        </w:rPr>
        <w:br/>
      </w:r>
      <w:r w:rsidRPr="00523EF1">
        <w:rPr>
          <w:rFonts w:ascii="Arial" w:eastAsia="Times New Roman" w:hAnsi="Arial" w:cs="Arial"/>
          <w:color w:val="373737"/>
          <w:kern w:val="0"/>
          <w:sz w:val="20"/>
          <w:szCs w:val="20"/>
          <w14:ligatures w14:val="none"/>
        </w:rPr>
        <w:t xml:space="preserve">County </w:t>
      </w:r>
      <w:r w:rsidR="00F8207D">
        <w:rPr>
          <w:rFonts w:ascii="Arial" w:eastAsia="Times New Roman" w:hAnsi="Arial" w:cs="Arial"/>
          <w:color w:val="373737"/>
          <w:kern w:val="0"/>
          <w:sz w:val="20"/>
          <w:szCs w:val="20"/>
          <w14:ligatures w14:val="none"/>
        </w:rPr>
        <w:t>Mayor</w:t>
      </w:r>
      <w:r w:rsidRPr="00523EF1">
        <w:rPr>
          <w:rFonts w:ascii="Arial" w:eastAsia="Times New Roman" w:hAnsi="Arial" w:cs="Arial"/>
          <w:color w:val="373737"/>
          <w:kern w:val="0"/>
          <w:sz w:val="20"/>
          <w:szCs w:val="20"/>
          <w14:ligatures w14:val="none"/>
        </w:rPr>
        <w:t xml:space="preserve"> </w:t>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F8207D">
        <w:rPr>
          <w:rFonts w:ascii="Arial" w:eastAsia="Times New Roman" w:hAnsi="Arial" w:cs="Arial"/>
          <w:color w:val="373737"/>
          <w:kern w:val="0"/>
          <w:sz w:val="20"/>
          <w:szCs w:val="20"/>
          <w14:ligatures w14:val="none"/>
        </w:rPr>
        <w:tab/>
      </w:r>
      <w:r w:rsidRPr="00523EF1">
        <w:rPr>
          <w:rFonts w:ascii="Arial" w:eastAsia="Times New Roman" w:hAnsi="Arial" w:cs="Arial"/>
          <w:color w:val="373737"/>
          <w:kern w:val="0"/>
          <w:sz w:val="20"/>
          <w:szCs w:val="20"/>
          <w14:ligatures w14:val="none"/>
        </w:rPr>
        <w:t>County Clerk</w:t>
      </w:r>
      <w:r w:rsidR="003C52BA">
        <w:rPr>
          <w:rFonts w:ascii="Arial" w:eastAsia="Times New Roman" w:hAnsi="Arial" w:cs="Arial"/>
          <w:color w:val="373737"/>
          <w:kern w:val="0"/>
          <w:sz w:val="20"/>
          <w:szCs w:val="20"/>
          <w14:ligatures w14:val="none"/>
        </w:rPr>
        <w:tab/>
      </w:r>
    </w:p>
    <w:p w14:paraId="3B813375" w14:textId="77777777" w:rsidR="00523EF1" w:rsidRPr="00523EF1" w:rsidRDefault="00523EF1" w:rsidP="00523EF1">
      <w:pPr>
        <w:spacing w:after="0" w:line="240" w:lineRule="auto"/>
        <w:rPr>
          <w:rFonts w:ascii="Times New Roman" w:eastAsia="Times New Roman" w:hAnsi="Times New Roman" w:cs="Times New Roman"/>
          <w:kern w:val="0"/>
          <w14:ligatures w14:val="none"/>
        </w:rPr>
      </w:pPr>
    </w:p>
    <w:p w14:paraId="26CBA2F7" w14:textId="77777777" w:rsidR="00B26480" w:rsidRDefault="00B26480"/>
    <w:sectPr w:rsidR="00B26480" w:rsidSect="002A6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F1"/>
    <w:rsid w:val="000C5FD1"/>
    <w:rsid w:val="000F1D73"/>
    <w:rsid w:val="00132E51"/>
    <w:rsid w:val="00140B94"/>
    <w:rsid w:val="00142BFB"/>
    <w:rsid w:val="001535B6"/>
    <w:rsid w:val="001A0176"/>
    <w:rsid w:val="001B0451"/>
    <w:rsid w:val="00296BC0"/>
    <w:rsid w:val="002A6131"/>
    <w:rsid w:val="002F2E3B"/>
    <w:rsid w:val="00307699"/>
    <w:rsid w:val="003104A9"/>
    <w:rsid w:val="00347C31"/>
    <w:rsid w:val="003B2EFD"/>
    <w:rsid w:val="003B3896"/>
    <w:rsid w:val="003C2185"/>
    <w:rsid w:val="003C52BA"/>
    <w:rsid w:val="003E4F96"/>
    <w:rsid w:val="00442EA7"/>
    <w:rsid w:val="00462ED6"/>
    <w:rsid w:val="00522E87"/>
    <w:rsid w:val="00523EF1"/>
    <w:rsid w:val="0053132B"/>
    <w:rsid w:val="00585C35"/>
    <w:rsid w:val="005A2CB7"/>
    <w:rsid w:val="006C01DC"/>
    <w:rsid w:val="006E0D4B"/>
    <w:rsid w:val="00781FD8"/>
    <w:rsid w:val="007E491E"/>
    <w:rsid w:val="007F46DF"/>
    <w:rsid w:val="00915E79"/>
    <w:rsid w:val="009362B4"/>
    <w:rsid w:val="009A4250"/>
    <w:rsid w:val="00A322E2"/>
    <w:rsid w:val="00A4547F"/>
    <w:rsid w:val="00A644CE"/>
    <w:rsid w:val="00A759F9"/>
    <w:rsid w:val="00AC0315"/>
    <w:rsid w:val="00AD4DCF"/>
    <w:rsid w:val="00B0562B"/>
    <w:rsid w:val="00B20BF6"/>
    <w:rsid w:val="00B22740"/>
    <w:rsid w:val="00B24301"/>
    <w:rsid w:val="00B26480"/>
    <w:rsid w:val="00C30E24"/>
    <w:rsid w:val="00C429C8"/>
    <w:rsid w:val="00C500BE"/>
    <w:rsid w:val="00C54B7C"/>
    <w:rsid w:val="00CA0BA7"/>
    <w:rsid w:val="00CF3801"/>
    <w:rsid w:val="00DD0104"/>
    <w:rsid w:val="00DE208A"/>
    <w:rsid w:val="00E00A59"/>
    <w:rsid w:val="00E324A0"/>
    <w:rsid w:val="00E35D7E"/>
    <w:rsid w:val="00F237B3"/>
    <w:rsid w:val="00F2556A"/>
    <w:rsid w:val="00F417F5"/>
    <w:rsid w:val="00F4466E"/>
    <w:rsid w:val="00F8207D"/>
    <w:rsid w:val="00F910B5"/>
    <w:rsid w:val="00FA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68FD1"/>
  <w14:defaultImageDpi w14:val="32767"/>
  <w15:chartTrackingRefBased/>
  <w15:docId w15:val="{7D2B792C-AD0A-2D4E-BC5F-524F564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EF1"/>
    <w:rPr>
      <w:rFonts w:eastAsiaTheme="majorEastAsia" w:cstheme="majorBidi"/>
      <w:color w:val="272727" w:themeColor="text1" w:themeTint="D8"/>
    </w:rPr>
  </w:style>
  <w:style w:type="paragraph" w:styleId="Title">
    <w:name w:val="Title"/>
    <w:basedOn w:val="Normal"/>
    <w:next w:val="Normal"/>
    <w:link w:val="TitleChar"/>
    <w:uiPriority w:val="10"/>
    <w:qFormat/>
    <w:rsid w:val="00523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EF1"/>
    <w:pPr>
      <w:spacing w:before="160"/>
      <w:jc w:val="center"/>
    </w:pPr>
    <w:rPr>
      <w:i/>
      <w:iCs/>
      <w:color w:val="404040" w:themeColor="text1" w:themeTint="BF"/>
    </w:rPr>
  </w:style>
  <w:style w:type="character" w:customStyle="1" w:styleId="QuoteChar">
    <w:name w:val="Quote Char"/>
    <w:basedOn w:val="DefaultParagraphFont"/>
    <w:link w:val="Quote"/>
    <w:uiPriority w:val="29"/>
    <w:rsid w:val="00523EF1"/>
    <w:rPr>
      <w:i/>
      <w:iCs/>
      <w:color w:val="404040" w:themeColor="text1" w:themeTint="BF"/>
    </w:rPr>
  </w:style>
  <w:style w:type="paragraph" w:styleId="ListParagraph">
    <w:name w:val="List Paragraph"/>
    <w:basedOn w:val="Normal"/>
    <w:uiPriority w:val="34"/>
    <w:qFormat/>
    <w:rsid w:val="00523EF1"/>
    <w:pPr>
      <w:ind w:left="720"/>
      <w:contextualSpacing/>
    </w:pPr>
  </w:style>
  <w:style w:type="character" w:styleId="IntenseEmphasis">
    <w:name w:val="Intense Emphasis"/>
    <w:basedOn w:val="DefaultParagraphFont"/>
    <w:uiPriority w:val="21"/>
    <w:qFormat/>
    <w:rsid w:val="00523EF1"/>
    <w:rPr>
      <w:i/>
      <w:iCs/>
      <w:color w:val="0F4761" w:themeColor="accent1" w:themeShade="BF"/>
    </w:rPr>
  </w:style>
  <w:style w:type="paragraph" w:styleId="IntenseQuote">
    <w:name w:val="Intense Quote"/>
    <w:basedOn w:val="Normal"/>
    <w:next w:val="Normal"/>
    <w:link w:val="IntenseQuoteChar"/>
    <w:uiPriority w:val="30"/>
    <w:qFormat/>
    <w:rsid w:val="00523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EF1"/>
    <w:rPr>
      <w:i/>
      <w:iCs/>
      <w:color w:val="0F4761" w:themeColor="accent1" w:themeShade="BF"/>
    </w:rPr>
  </w:style>
  <w:style w:type="character" w:styleId="IntenseReference">
    <w:name w:val="Intense Reference"/>
    <w:basedOn w:val="DefaultParagraphFont"/>
    <w:uiPriority w:val="32"/>
    <w:qFormat/>
    <w:rsid w:val="00523EF1"/>
    <w:rPr>
      <w:b/>
      <w:bCs/>
      <w:smallCaps/>
      <w:color w:val="0F4761" w:themeColor="accent1" w:themeShade="BF"/>
      <w:spacing w:val="5"/>
    </w:rPr>
  </w:style>
  <w:style w:type="character" w:customStyle="1" w:styleId="apple-converted-space">
    <w:name w:val="apple-converted-space"/>
    <w:basedOn w:val="DefaultParagraphFont"/>
    <w:rsid w:val="00523EF1"/>
  </w:style>
  <w:style w:type="paragraph" w:styleId="NormalWeb">
    <w:name w:val="Normal (Web)"/>
    <w:basedOn w:val="Normal"/>
    <w:uiPriority w:val="99"/>
    <w:semiHidden/>
    <w:unhideWhenUsed/>
    <w:rsid w:val="00523EF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58132">
      <w:bodyDiv w:val="1"/>
      <w:marLeft w:val="0"/>
      <w:marRight w:val="0"/>
      <w:marTop w:val="0"/>
      <w:marBottom w:val="0"/>
      <w:divBdr>
        <w:top w:val="none" w:sz="0" w:space="0" w:color="auto"/>
        <w:left w:val="none" w:sz="0" w:space="0" w:color="auto"/>
        <w:bottom w:val="none" w:sz="0" w:space="0" w:color="auto"/>
        <w:right w:val="none" w:sz="0" w:space="0" w:color="auto"/>
      </w:divBdr>
      <w:divsChild>
        <w:div w:id="1017998325">
          <w:marLeft w:val="0"/>
          <w:marRight w:val="0"/>
          <w:marTop w:val="0"/>
          <w:marBottom w:val="0"/>
          <w:divBdr>
            <w:top w:val="none" w:sz="0" w:space="0" w:color="auto"/>
            <w:left w:val="none" w:sz="0" w:space="0" w:color="auto"/>
            <w:bottom w:val="none" w:sz="0" w:space="0" w:color="auto"/>
            <w:right w:val="none" w:sz="0" w:space="0" w:color="auto"/>
          </w:divBdr>
          <w:divsChild>
            <w:div w:id="91709652">
              <w:marLeft w:val="0"/>
              <w:marRight w:val="0"/>
              <w:marTop w:val="0"/>
              <w:marBottom w:val="0"/>
              <w:divBdr>
                <w:top w:val="none" w:sz="0" w:space="0" w:color="auto"/>
                <w:left w:val="none" w:sz="0" w:space="0" w:color="auto"/>
                <w:bottom w:val="none" w:sz="0" w:space="0" w:color="auto"/>
                <w:right w:val="none" w:sz="0" w:space="0" w:color="auto"/>
              </w:divBdr>
              <w:divsChild>
                <w:div w:id="1323002807">
                  <w:marLeft w:val="-225"/>
                  <w:marRight w:val="-225"/>
                  <w:marTop w:val="0"/>
                  <w:marBottom w:val="0"/>
                  <w:divBdr>
                    <w:top w:val="none" w:sz="0" w:space="0" w:color="auto"/>
                    <w:left w:val="none" w:sz="0" w:space="0" w:color="auto"/>
                    <w:bottom w:val="none" w:sz="0" w:space="0" w:color="auto"/>
                    <w:right w:val="none" w:sz="0" w:space="0" w:color="auto"/>
                  </w:divBdr>
                  <w:divsChild>
                    <w:div w:id="1304502476">
                      <w:marLeft w:val="0"/>
                      <w:marRight w:val="0"/>
                      <w:marTop w:val="0"/>
                      <w:marBottom w:val="0"/>
                      <w:divBdr>
                        <w:top w:val="none" w:sz="0" w:space="0" w:color="auto"/>
                        <w:left w:val="none" w:sz="0" w:space="0" w:color="auto"/>
                        <w:bottom w:val="none" w:sz="0" w:space="0" w:color="auto"/>
                        <w:right w:val="none" w:sz="0" w:space="0" w:color="auto"/>
                      </w:divBdr>
                      <w:divsChild>
                        <w:div w:id="991326785">
                          <w:marLeft w:val="0"/>
                          <w:marRight w:val="0"/>
                          <w:marTop w:val="0"/>
                          <w:marBottom w:val="0"/>
                          <w:divBdr>
                            <w:top w:val="none" w:sz="0" w:space="0" w:color="auto"/>
                            <w:left w:val="none" w:sz="0" w:space="0" w:color="auto"/>
                            <w:bottom w:val="none" w:sz="0" w:space="0" w:color="auto"/>
                            <w:right w:val="none" w:sz="0" w:space="0" w:color="auto"/>
                          </w:divBdr>
                          <w:divsChild>
                            <w:div w:id="1198854971">
                              <w:marLeft w:val="0"/>
                              <w:marRight w:val="0"/>
                              <w:marTop w:val="0"/>
                              <w:marBottom w:val="0"/>
                              <w:divBdr>
                                <w:top w:val="none" w:sz="0" w:space="0" w:color="auto"/>
                                <w:left w:val="none" w:sz="0" w:space="0" w:color="auto"/>
                                <w:bottom w:val="none" w:sz="0" w:space="0" w:color="auto"/>
                                <w:right w:val="none" w:sz="0" w:space="0" w:color="auto"/>
                              </w:divBdr>
                              <w:divsChild>
                                <w:div w:id="20711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45625">
          <w:marLeft w:val="0"/>
          <w:marRight w:val="0"/>
          <w:marTop w:val="0"/>
          <w:marBottom w:val="0"/>
          <w:divBdr>
            <w:top w:val="none" w:sz="0" w:space="0" w:color="auto"/>
            <w:left w:val="none" w:sz="0" w:space="0" w:color="auto"/>
            <w:bottom w:val="none" w:sz="0" w:space="0" w:color="auto"/>
            <w:right w:val="none" w:sz="0" w:space="0" w:color="auto"/>
          </w:divBdr>
          <w:divsChild>
            <w:div w:id="1815684876">
              <w:marLeft w:val="0"/>
              <w:marRight w:val="0"/>
              <w:marTop w:val="0"/>
              <w:marBottom w:val="0"/>
              <w:divBdr>
                <w:top w:val="none" w:sz="0" w:space="0" w:color="auto"/>
                <w:left w:val="none" w:sz="0" w:space="0" w:color="auto"/>
                <w:bottom w:val="none" w:sz="0" w:space="0" w:color="auto"/>
                <w:right w:val="none" w:sz="0" w:space="0" w:color="auto"/>
              </w:divBdr>
              <w:divsChild>
                <w:div w:id="521670486">
                  <w:marLeft w:val="-225"/>
                  <w:marRight w:val="-225"/>
                  <w:marTop w:val="0"/>
                  <w:marBottom w:val="0"/>
                  <w:divBdr>
                    <w:top w:val="none" w:sz="0" w:space="0" w:color="auto"/>
                    <w:left w:val="none" w:sz="0" w:space="0" w:color="auto"/>
                    <w:bottom w:val="none" w:sz="0" w:space="0" w:color="auto"/>
                    <w:right w:val="none" w:sz="0" w:space="0" w:color="auto"/>
                  </w:divBdr>
                  <w:divsChild>
                    <w:div w:id="1230576426">
                      <w:marLeft w:val="0"/>
                      <w:marRight w:val="0"/>
                      <w:marTop w:val="0"/>
                      <w:marBottom w:val="0"/>
                      <w:divBdr>
                        <w:top w:val="none" w:sz="0" w:space="0" w:color="auto"/>
                        <w:left w:val="none" w:sz="0" w:space="0" w:color="auto"/>
                        <w:bottom w:val="none" w:sz="0" w:space="0" w:color="auto"/>
                        <w:right w:val="none" w:sz="0" w:space="0" w:color="auto"/>
                      </w:divBdr>
                      <w:divsChild>
                        <w:div w:id="134611983">
                          <w:marLeft w:val="0"/>
                          <w:marRight w:val="0"/>
                          <w:marTop w:val="0"/>
                          <w:marBottom w:val="0"/>
                          <w:divBdr>
                            <w:top w:val="none" w:sz="0" w:space="0" w:color="auto"/>
                            <w:left w:val="none" w:sz="0" w:space="0" w:color="auto"/>
                            <w:bottom w:val="none" w:sz="0" w:space="0" w:color="auto"/>
                            <w:right w:val="none" w:sz="0" w:space="0" w:color="auto"/>
                          </w:divBdr>
                          <w:divsChild>
                            <w:div w:id="1752239936">
                              <w:marLeft w:val="0"/>
                              <w:marRight w:val="0"/>
                              <w:marTop w:val="0"/>
                              <w:marBottom w:val="0"/>
                              <w:divBdr>
                                <w:top w:val="none" w:sz="0" w:space="0" w:color="auto"/>
                                <w:left w:val="none" w:sz="0" w:space="0" w:color="auto"/>
                                <w:bottom w:val="none" w:sz="0" w:space="0" w:color="auto"/>
                                <w:right w:val="none" w:sz="0" w:space="0" w:color="auto"/>
                              </w:divBdr>
                              <w:divsChild>
                                <w:div w:id="861017803">
                                  <w:marLeft w:val="0"/>
                                  <w:marRight w:val="0"/>
                                  <w:marTop w:val="0"/>
                                  <w:marBottom w:val="0"/>
                                  <w:divBdr>
                                    <w:top w:val="none" w:sz="0" w:space="0" w:color="auto"/>
                                    <w:left w:val="none" w:sz="0" w:space="0" w:color="auto"/>
                                    <w:bottom w:val="none" w:sz="0" w:space="0" w:color="auto"/>
                                    <w:right w:val="none" w:sz="0" w:space="0" w:color="auto"/>
                                  </w:divBdr>
                                  <w:divsChild>
                                    <w:div w:id="2065134461">
                                      <w:marLeft w:val="0"/>
                                      <w:marRight w:val="0"/>
                                      <w:marTop w:val="0"/>
                                      <w:marBottom w:val="0"/>
                                      <w:divBdr>
                                        <w:top w:val="none" w:sz="0" w:space="0" w:color="auto"/>
                                        <w:left w:val="none" w:sz="0" w:space="0" w:color="auto"/>
                                        <w:bottom w:val="none" w:sz="0" w:space="0" w:color="auto"/>
                                        <w:right w:val="none" w:sz="0" w:space="0" w:color="auto"/>
                                      </w:divBdr>
                                      <w:divsChild>
                                        <w:div w:id="933242172">
                                          <w:marLeft w:val="0"/>
                                          <w:marRight w:val="0"/>
                                          <w:marTop w:val="0"/>
                                          <w:marBottom w:val="0"/>
                                          <w:divBdr>
                                            <w:top w:val="none" w:sz="0" w:space="0" w:color="auto"/>
                                            <w:left w:val="none" w:sz="0" w:space="0" w:color="auto"/>
                                            <w:bottom w:val="none" w:sz="0" w:space="0" w:color="auto"/>
                                            <w:right w:val="none" w:sz="0" w:space="0" w:color="auto"/>
                                          </w:divBdr>
                                          <w:divsChild>
                                            <w:div w:id="1692873209">
                                              <w:marLeft w:val="0"/>
                                              <w:marRight w:val="0"/>
                                              <w:marTop w:val="0"/>
                                              <w:marBottom w:val="0"/>
                                              <w:divBdr>
                                                <w:top w:val="none" w:sz="0" w:space="0" w:color="auto"/>
                                                <w:left w:val="none" w:sz="0" w:space="0" w:color="auto"/>
                                                <w:bottom w:val="none" w:sz="0" w:space="0" w:color="auto"/>
                                                <w:right w:val="none" w:sz="0" w:space="0" w:color="auto"/>
                                              </w:divBdr>
                                              <w:divsChild>
                                                <w:div w:id="10284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739029">
      <w:bodyDiv w:val="1"/>
      <w:marLeft w:val="0"/>
      <w:marRight w:val="0"/>
      <w:marTop w:val="0"/>
      <w:marBottom w:val="0"/>
      <w:divBdr>
        <w:top w:val="none" w:sz="0" w:space="0" w:color="auto"/>
        <w:left w:val="none" w:sz="0" w:space="0" w:color="auto"/>
        <w:bottom w:val="none" w:sz="0" w:space="0" w:color="auto"/>
        <w:right w:val="none" w:sz="0" w:space="0" w:color="auto"/>
      </w:divBdr>
      <w:divsChild>
        <w:div w:id="801768726">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Galey, Mike</dc:creator>
  <cp:keywords/>
  <dc:description/>
  <cp:lastModifiedBy>Gossett, Liz</cp:lastModifiedBy>
  <cp:revision>2</cp:revision>
  <dcterms:created xsi:type="dcterms:W3CDTF">2025-06-03T15:28:00Z</dcterms:created>
  <dcterms:modified xsi:type="dcterms:W3CDTF">2025-06-03T15:28:00Z</dcterms:modified>
</cp:coreProperties>
</file>