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7C" w:rsidRDefault="006D32E4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sz w:val="20"/>
          <w:szCs w:val="20"/>
        </w:rPr>
      </w:pPr>
      <w:r w:rsidRPr="006D32E4">
        <w:rPr>
          <w:rFonts w:ascii="Arial" w:hAnsi="Arial" w:cs="Arial"/>
          <w:b/>
          <w:bCs/>
          <w:sz w:val="20"/>
          <w:szCs w:val="20"/>
        </w:rPr>
        <w:t>WHEREAS,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i/>
          <w:iCs/>
          <w:sz w:val="20"/>
          <w:szCs w:val="20"/>
        </w:rPr>
        <w:t>Tennessee Code Annotated</w:t>
      </w:r>
      <w:r w:rsidRPr="006D32E4">
        <w:rPr>
          <w:rFonts w:ascii="Arial" w:hAnsi="Arial" w:cs="Arial"/>
          <w:sz w:val="20"/>
          <w:szCs w:val="20"/>
        </w:rPr>
        <w:t>, Section 8-22-104, provides that a county legislative body may make the necessary appropriation and pay to any of the fee officers included in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i/>
          <w:iCs/>
          <w:sz w:val="20"/>
          <w:szCs w:val="20"/>
        </w:rPr>
        <w:t>Tennessee Code Annotated</w:t>
      </w:r>
      <w:r w:rsidRPr="006D32E4">
        <w:rPr>
          <w:rFonts w:ascii="Arial" w:hAnsi="Arial" w:cs="Arial"/>
          <w:sz w:val="20"/>
          <w:szCs w:val="20"/>
        </w:rPr>
        <w:t>, Section 8-22-101, the authorized expenses of their offices and the statutory salary established for each office, provided that these officers transmit monthly all fees collected to the county trustee; and,</w:t>
      </w:r>
      <w:r w:rsidRPr="006D32E4">
        <w:rPr>
          <w:rFonts w:ascii="Arial" w:hAnsi="Arial" w:cs="Arial"/>
          <w:sz w:val="21"/>
          <w:szCs w:val="21"/>
        </w:rPr>
        <w:br/>
      </w:r>
    </w:p>
    <w:p w:rsidR="00E3797C" w:rsidRDefault="006D32E4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sz w:val="20"/>
          <w:szCs w:val="20"/>
        </w:rPr>
      </w:pPr>
      <w:r w:rsidRPr="006D32E4">
        <w:rPr>
          <w:rFonts w:ascii="Arial" w:hAnsi="Arial" w:cs="Arial"/>
          <w:b/>
          <w:bCs/>
          <w:sz w:val="20"/>
          <w:szCs w:val="20"/>
        </w:rPr>
        <w:t>WHEREAS,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</w:rPr>
        <w:t>it is in the best interest of the citizens of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</w:rPr>
        <w:t>County for the offices of the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  <w:u w:val="single"/>
        </w:rPr>
        <w:t>(specify offices</w:t>
      </w:r>
      <w:r w:rsidRPr="006D32E4">
        <w:rPr>
          <w:rFonts w:ascii="Arial" w:hAnsi="Arial" w:cs="Arial"/>
          <w:sz w:val="20"/>
          <w:szCs w:val="20"/>
        </w:rPr>
        <w:t>) to be funded by county legislative body appropriation and to turn all fees over to the county on a monthly basis.</w:t>
      </w:r>
      <w:r w:rsidRPr="006D32E4">
        <w:rPr>
          <w:rFonts w:ascii="Arial" w:hAnsi="Arial" w:cs="Arial"/>
          <w:sz w:val="21"/>
          <w:szCs w:val="21"/>
        </w:rPr>
        <w:br/>
      </w:r>
    </w:p>
    <w:p w:rsidR="00E3797C" w:rsidRDefault="006D32E4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sz w:val="20"/>
          <w:szCs w:val="20"/>
        </w:rPr>
      </w:pPr>
      <w:r w:rsidRPr="006D32E4">
        <w:rPr>
          <w:rFonts w:ascii="Arial" w:hAnsi="Arial" w:cs="Arial"/>
          <w:b/>
          <w:bCs/>
          <w:sz w:val="20"/>
          <w:szCs w:val="20"/>
        </w:rPr>
        <w:t>NOW, THEREFORE, BE IT RESOLVED</w:t>
      </w:r>
      <w:r w:rsidRPr="006D32E4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</w:rPr>
        <w:t>by the County Legislative Body of ______________ County meeting in regular session on this ____ day of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  <w:u w:val="single"/>
        </w:rPr>
        <w:t>__</w:t>
      </w:r>
      <w:r w:rsidRPr="006D32E4">
        <w:rPr>
          <w:rStyle w:val="apple-converted-space"/>
          <w:rFonts w:ascii="Arial" w:hAnsi="Arial" w:cs="Arial"/>
          <w:sz w:val="20"/>
          <w:szCs w:val="20"/>
          <w:u w:val="single"/>
        </w:rPr>
        <w:t> </w:t>
      </w:r>
      <w:r w:rsidRPr="006D32E4">
        <w:rPr>
          <w:rFonts w:ascii="Arial" w:hAnsi="Arial" w:cs="Arial"/>
          <w:sz w:val="20"/>
          <w:szCs w:val="20"/>
        </w:rPr>
        <w:t>, 20__, at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</w:rPr>
        <w:t>, Tennessee, that:</w:t>
      </w:r>
      <w:r w:rsidRPr="006D32E4">
        <w:rPr>
          <w:rFonts w:ascii="Arial" w:hAnsi="Arial" w:cs="Arial"/>
          <w:sz w:val="21"/>
          <w:szCs w:val="21"/>
        </w:rPr>
        <w:br/>
      </w:r>
    </w:p>
    <w:p w:rsidR="00E3797C" w:rsidRDefault="006D32E4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sz w:val="20"/>
          <w:szCs w:val="20"/>
        </w:rPr>
      </w:pPr>
      <w:r w:rsidRPr="006D32E4">
        <w:rPr>
          <w:rFonts w:ascii="Arial" w:hAnsi="Arial" w:cs="Arial"/>
          <w:b/>
          <w:bCs/>
          <w:sz w:val="20"/>
          <w:szCs w:val="20"/>
        </w:rPr>
        <w:t>SECTION 1.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</w:rPr>
        <w:t>The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  <w:u w:val="single"/>
        </w:rPr>
        <w:t>_</w:t>
      </w:r>
      <w:r w:rsidRPr="006D32E4">
        <w:rPr>
          <w:rStyle w:val="apple-converted-space"/>
          <w:rFonts w:ascii="Arial" w:hAnsi="Arial" w:cs="Arial"/>
          <w:sz w:val="20"/>
          <w:szCs w:val="20"/>
          <w:u w:val="single"/>
        </w:rPr>
        <w:t> </w:t>
      </w:r>
      <w:r w:rsidRPr="006D32E4">
        <w:rPr>
          <w:rFonts w:ascii="Arial" w:hAnsi="Arial" w:cs="Arial"/>
          <w:sz w:val="20"/>
          <w:szCs w:val="20"/>
        </w:rPr>
        <w:t>County (</w:t>
      </w:r>
      <w:r w:rsidRPr="006D32E4">
        <w:rPr>
          <w:rFonts w:ascii="Arial" w:hAnsi="Arial" w:cs="Arial"/>
          <w:sz w:val="20"/>
          <w:szCs w:val="20"/>
          <w:u w:val="single"/>
        </w:rPr>
        <w:t>specify officers</w:t>
      </w:r>
      <w:r w:rsidRPr="006D32E4">
        <w:rPr>
          <w:rFonts w:ascii="Arial" w:hAnsi="Arial" w:cs="Arial"/>
          <w:sz w:val="20"/>
          <w:szCs w:val="20"/>
        </w:rPr>
        <w:t>)are hereby placed on the statutory salary with the authorized expenses of the office and the salaries of the deputies and assistants to be funded by appropriation and the (</w:t>
      </w:r>
      <w:r w:rsidRPr="006D32E4">
        <w:rPr>
          <w:rFonts w:ascii="Arial" w:hAnsi="Arial" w:cs="Arial"/>
          <w:sz w:val="20"/>
          <w:szCs w:val="20"/>
          <w:u w:val="single"/>
        </w:rPr>
        <w:t>specify offices</w:t>
      </w:r>
      <w:r w:rsidRPr="006D32E4">
        <w:rPr>
          <w:rFonts w:ascii="Arial" w:hAnsi="Arial" w:cs="Arial"/>
          <w:sz w:val="20"/>
          <w:szCs w:val="20"/>
        </w:rPr>
        <w:t>) shall transmit all fees of the office to the Trustee on a monthly basis pursuant to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i/>
          <w:iCs/>
          <w:sz w:val="20"/>
          <w:szCs w:val="20"/>
        </w:rPr>
        <w:t>Tennessee Code Annotated</w:t>
      </w:r>
      <w:r w:rsidRPr="006D32E4">
        <w:rPr>
          <w:rFonts w:ascii="Arial" w:hAnsi="Arial" w:cs="Arial"/>
          <w:sz w:val="20"/>
          <w:szCs w:val="20"/>
        </w:rPr>
        <w:t>, Section 8-22-104 (a)(3).</w:t>
      </w:r>
      <w:r w:rsidRPr="006D32E4">
        <w:rPr>
          <w:rFonts w:ascii="Arial" w:hAnsi="Arial" w:cs="Arial"/>
          <w:sz w:val="21"/>
          <w:szCs w:val="21"/>
        </w:rPr>
        <w:br/>
      </w:r>
    </w:p>
    <w:p w:rsidR="00E3797C" w:rsidRDefault="006D32E4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0"/>
          <w:szCs w:val="20"/>
        </w:rPr>
      </w:pPr>
      <w:r w:rsidRPr="006D32E4">
        <w:rPr>
          <w:rFonts w:ascii="Arial" w:hAnsi="Arial" w:cs="Arial"/>
          <w:b/>
          <w:bCs/>
          <w:sz w:val="20"/>
          <w:szCs w:val="20"/>
        </w:rPr>
        <w:t>SECTION 2.</w:t>
      </w:r>
      <w:r w:rsidRPr="006D32E4">
        <w:rPr>
          <w:rStyle w:val="apple-converted-space"/>
          <w:rFonts w:ascii="Arial" w:hAnsi="Arial" w:cs="Arial"/>
          <w:sz w:val="20"/>
          <w:szCs w:val="20"/>
        </w:rPr>
        <w:t> </w:t>
      </w:r>
      <w:r w:rsidRPr="006D32E4">
        <w:rPr>
          <w:rFonts w:ascii="Arial" w:hAnsi="Arial" w:cs="Arial"/>
          <w:sz w:val="20"/>
          <w:szCs w:val="20"/>
        </w:rPr>
        <w:t>This Resolution shall take effect on the first day of _______________, 20___, the public welfare requiring it.</w:t>
      </w:r>
      <w:r w:rsidRPr="006D32E4">
        <w:rPr>
          <w:rFonts w:ascii="Arial" w:hAnsi="Arial" w:cs="Arial"/>
          <w:sz w:val="21"/>
          <w:szCs w:val="21"/>
        </w:rPr>
        <w:br/>
      </w:r>
    </w:p>
    <w:p w:rsidR="00E3797C" w:rsidRDefault="006D32E4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0"/>
          <w:szCs w:val="20"/>
        </w:rPr>
      </w:pPr>
      <w:r w:rsidRPr="006D32E4">
        <w:rPr>
          <w:rFonts w:ascii="Arial" w:hAnsi="Arial" w:cs="Arial"/>
          <w:sz w:val="20"/>
          <w:szCs w:val="20"/>
        </w:rPr>
        <w:t>Adopted this ____ day of ____________, 20___.</w:t>
      </w:r>
      <w:r w:rsidRPr="006D32E4">
        <w:rPr>
          <w:rFonts w:ascii="Arial" w:hAnsi="Arial" w:cs="Arial"/>
          <w:sz w:val="21"/>
          <w:szCs w:val="21"/>
        </w:rPr>
        <w:br/>
      </w:r>
    </w:p>
    <w:p w:rsidR="006D32E4" w:rsidRPr="006D32E4" w:rsidRDefault="006D32E4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 w:rsidRPr="006D32E4">
        <w:rPr>
          <w:rFonts w:ascii="Arial" w:hAnsi="Arial" w:cs="Arial"/>
          <w:sz w:val="20"/>
          <w:szCs w:val="20"/>
        </w:rPr>
        <w:t>APPROVED: ATTEST:</w:t>
      </w:r>
    </w:p>
    <w:p w:rsidR="00E3797C" w:rsidRDefault="00E3797C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0"/>
          <w:szCs w:val="20"/>
        </w:rPr>
      </w:pPr>
    </w:p>
    <w:p w:rsidR="006D32E4" w:rsidRPr="006D32E4" w:rsidRDefault="006D32E4" w:rsidP="006D32E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D32E4">
        <w:rPr>
          <w:rFonts w:ascii="Arial" w:hAnsi="Arial" w:cs="Arial"/>
          <w:sz w:val="20"/>
          <w:szCs w:val="20"/>
        </w:rPr>
        <w:t>______________________________________ ____________________________________</w:t>
      </w:r>
      <w:r w:rsidRPr="006D32E4">
        <w:rPr>
          <w:rFonts w:ascii="Arial" w:hAnsi="Arial" w:cs="Arial"/>
          <w:sz w:val="21"/>
          <w:szCs w:val="21"/>
        </w:rPr>
        <w:br/>
      </w:r>
      <w:r w:rsidRPr="006D32E4">
        <w:rPr>
          <w:rFonts w:ascii="Arial" w:hAnsi="Arial" w:cs="Arial"/>
          <w:sz w:val="20"/>
          <w:szCs w:val="20"/>
        </w:rPr>
        <w:t xml:space="preserve">County Executive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32E4">
        <w:rPr>
          <w:rFonts w:ascii="Arial" w:hAnsi="Arial" w:cs="Arial"/>
          <w:sz w:val="20"/>
          <w:szCs w:val="20"/>
        </w:rPr>
        <w:t>County Clerk</w:t>
      </w:r>
    </w:p>
    <w:p w:rsidR="00370F2A" w:rsidRPr="006D32E4" w:rsidRDefault="00370F2A" w:rsidP="006D32E4"/>
    <w:sectPr w:rsidR="00370F2A" w:rsidRPr="006D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0B"/>
    <w:rsid w:val="00370F2A"/>
    <w:rsid w:val="006D32E4"/>
    <w:rsid w:val="00E3797C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57B3"/>
  <w15:chartTrackingRefBased/>
  <w15:docId w15:val="{0A5B3034-15FD-4E17-9310-D5FFDA3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Gossett</dc:creator>
  <cp:keywords/>
  <dc:description/>
  <cp:lastModifiedBy>Liz Gossett</cp:lastModifiedBy>
  <cp:revision>1</cp:revision>
  <dcterms:created xsi:type="dcterms:W3CDTF">2017-03-30T15:00:00Z</dcterms:created>
  <dcterms:modified xsi:type="dcterms:W3CDTF">2017-03-30T19:38:00Z</dcterms:modified>
</cp:coreProperties>
</file>