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17CD" w14:textId="759E7386" w:rsidR="001D34CC" w:rsidRPr="005E0B8F" w:rsidRDefault="00746643">
      <w:pPr>
        <w:rPr>
          <w:rFonts w:ascii="Arial" w:hAnsi="Arial" w:cs="Arial"/>
          <w:b/>
          <w:bCs/>
          <w:sz w:val="28"/>
          <w:szCs w:val="28"/>
        </w:rPr>
      </w:pPr>
      <w:r w:rsidRPr="005E0B8F">
        <w:rPr>
          <w:rFonts w:ascii="Arial" w:hAnsi="Arial" w:cs="Arial"/>
          <w:b/>
          <w:bCs/>
          <w:sz w:val="28"/>
          <w:szCs w:val="28"/>
        </w:rPr>
        <w:t xml:space="preserve">Sample </w:t>
      </w:r>
      <w:r w:rsidR="00FD0CD4" w:rsidRPr="005E0B8F">
        <w:rPr>
          <w:rFonts w:ascii="Arial" w:hAnsi="Arial" w:cs="Arial"/>
          <w:b/>
          <w:bCs/>
          <w:sz w:val="28"/>
          <w:szCs w:val="28"/>
        </w:rPr>
        <w:t>Temporary</w:t>
      </w:r>
      <w:r w:rsidR="009F0ABB" w:rsidRPr="005E0B8F">
        <w:rPr>
          <w:rFonts w:ascii="Arial" w:hAnsi="Arial" w:cs="Arial"/>
          <w:b/>
          <w:bCs/>
          <w:sz w:val="28"/>
          <w:szCs w:val="28"/>
        </w:rPr>
        <w:t xml:space="preserve"> Telecommuting </w:t>
      </w:r>
      <w:r w:rsidR="007C6F22" w:rsidRPr="005E0B8F">
        <w:rPr>
          <w:rFonts w:ascii="Arial" w:hAnsi="Arial" w:cs="Arial"/>
          <w:b/>
          <w:bCs/>
          <w:sz w:val="28"/>
          <w:szCs w:val="28"/>
        </w:rPr>
        <w:t>Policy</w:t>
      </w:r>
    </w:p>
    <w:p w14:paraId="17537590" w14:textId="6272413A" w:rsidR="009F0ABB" w:rsidRPr="005E0B8F" w:rsidRDefault="00756581">
      <w:pPr>
        <w:rPr>
          <w:rFonts w:ascii="Arial" w:hAnsi="Arial" w:cs="Arial"/>
        </w:rPr>
      </w:pPr>
      <w:r w:rsidRPr="005E0B8F">
        <w:rPr>
          <w:rFonts w:ascii="Arial" w:hAnsi="Arial" w:cs="Arial"/>
        </w:rPr>
        <w:t xml:space="preserve">In the event of an emergency such as </w:t>
      </w:r>
      <w:r w:rsidR="003569E7" w:rsidRPr="005E0B8F">
        <w:rPr>
          <w:rFonts w:ascii="Arial" w:hAnsi="Arial" w:cs="Arial"/>
        </w:rPr>
        <w:t xml:space="preserve">a </w:t>
      </w:r>
      <w:r w:rsidRPr="005E0B8F">
        <w:rPr>
          <w:rFonts w:ascii="Arial" w:hAnsi="Arial" w:cs="Arial"/>
        </w:rPr>
        <w:t>weather disaster</w:t>
      </w:r>
      <w:r w:rsidR="003569E7" w:rsidRPr="005E0B8F">
        <w:rPr>
          <w:rFonts w:ascii="Arial" w:hAnsi="Arial" w:cs="Arial"/>
        </w:rPr>
        <w:t xml:space="preserve"> </w:t>
      </w:r>
      <w:r w:rsidRPr="005E0B8F">
        <w:rPr>
          <w:rFonts w:ascii="Arial" w:hAnsi="Arial" w:cs="Arial"/>
        </w:rPr>
        <w:t xml:space="preserve">or pandemic, </w:t>
      </w:r>
      <w:r w:rsidR="00746643" w:rsidRPr="005E0B8F">
        <w:rPr>
          <w:rFonts w:ascii="Arial" w:hAnsi="Arial" w:cs="Arial"/>
        </w:rPr>
        <w:t>the County</w:t>
      </w:r>
      <w:r w:rsidR="009F0ABB" w:rsidRPr="005E0B8F">
        <w:rPr>
          <w:rFonts w:ascii="Arial" w:hAnsi="Arial" w:cs="Arial"/>
        </w:rPr>
        <w:t xml:space="preserve"> </w:t>
      </w:r>
      <w:r w:rsidR="00B61A5D" w:rsidRPr="005E0B8F">
        <w:rPr>
          <w:rFonts w:ascii="Arial" w:hAnsi="Arial" w:cs="Arial"/>
        </w:rPr>
        <w:t xml:space="preserve">may allow or require employees </w:t>
      </w:r>
      <w:r w:rsidR="00D80C1A" w:rsidRPr="005E0B8F">
        <w:rPr>
          <w:rFonts w:ascii="Arial" w:hAnsi="Arial" w:cs="Arial"/>
        </w:rPr>
        <w:t xml:space="preserve">to </w:t>
      </w:r>
      <w:r w:rsidR="00B61A5D" w:rsidRPr="005E0B8F">
        <w:rPr>
          <w:rFonts w:ascii="Arial" w:hAnsi="Arial" w:cs="Arial"/>
        </w:rPr>
        <w:t xml:space="preserve">work from home </w:t>
      </w:r>
      <w:r w:rsidR="00D80C1A" w:rsidRPr="005E0B8F">
        <w:rPr>
          <w:rFonts w:ascii="Arial" w:hAnsi="Arial" w:cs="Arial"/>
        </w:rPr>
        <w:t xml:space="preserve">temporarily </w:t>
      </w:r>
      <w:r w:rsidR="00B61A5D" w:rsidRPr="005E0B8F">
        <w:rPr>
          <w:rFonts w:ascii="Arial" w:hAnsi="Arial" w:cs="Arial"/>
        </w:rPr>
        <w:t>to ensure continuity</w:t>
      </w:r>
      <w:r w:rsidR="00D80C1A" w:rsidRPr="005E0B8F">
        <w:rPr>
          <w:rFonts w:ascii="Arial" w:hAnsi="Arial" w:cs="Arial"/>
        </w:rPr>
        <w:t xml:space="preserve"> of county business</w:t>
      </w:r>
      <w:r w:rsidR="005815CE" w:rsidRPr="005E0B8F">
        <w:rPr>
          <w:rFonts w:ascii="Arial" w:hAnsi="Arial" w:cs="Arial"/>
        </w:rPr>
        <w:t xml:space="preserve">. </w:t>
      </w:r>
    </w:p>
    <w:p w14:paraId="0E10B113" w14:textId="1C7B1E50" w:rsidR="005C2FFB" w:rsidRPr="005E0B8F" w:rsidRDefault="005C2FFB">
      <w:pPr>
        <w:rPr>
          <w:rFonts w:ascii="Arial" w:hAnsi="Arial" w:cs="Arial"/>
        </w:rPr>
      </w:pPr>
      <w:r w:rsidRPr="005E0B8F">
        <w:rPr>
          <w:rFonts w:ascii="Arial" w:hAnsi="Arial" w:cs="Arial"/>
        </w:rPr>
        <w:t>Procedures:</w:t>
      </w:r>
    </w:p>
    <w:p w14:paraId="484E3277" w14:textId="202D172F" w:rsidR="00BB0F70" w:rsidRPr="005E0B8F" w:rsidRDefault="00BB0F70" w:rsidP="00BB0F70">
      <w:pPr>
        <w:rPr>
          <w:rFonts w:ascii="Arial" w:hAnsi="Arial" w:cs="Arial"/>
        </w:rPr>
      </w:pPr>
      <w:r w:rsidRPr="005E0B8F">
        <w:rPr>
          <w:rFonts w:ascii="Arial" w:hAnsi="Arial" w:cs="Arial"/>
        </w:rPr>
        <w:t>In the event of a</w:t>
      </w:r>
      <w:r w:rsidR="00DB37E5" w:rsidRPr="005E0B8F">
        <w:rPr>
          <w:rFonts w:ascii="Arial" w:hAnsi="Arial" w:cs="Arial"/>
        </w:rPr>
        <w:t>n emergency</w:t>
      </w:r>
      <w:r w:rsidRPr="005E0B8F">
        <w:rPr>
          <w:rFonts w:ascii="Arial" w:hAnsi="Arial" w:cs="Arial"/>
        </w:rPr>
        <w:t xml:space="preserve">, </w:t>
      </w:r>
      <w:r w:rsidR="00746643" w:rsidRPr="005E0B8F">
        <w:rPr>
          <w:rFonts w:ascii="Arial" w:hAnsi="Arial" w:cs="Arial"/>
        </w:rPr>
        <w:t>the County</w:t>
      </w:r>
      <w:r w:rsidRPr="005E0B8F">
        <w:rPr>
          <w:rFonts w:ascii="Arial" w:hAnsi="Arial" w:cs="Arial"/>
        </w:rPr>
        <w:t xml:space="preserve"> may require certain employees to work remotely. </w:t>
      </w:r>
      <w:r w:rsidR="00737E66" w:rsidRPr="005E0B8F">
        <w:rPr>
          <w:rFonts w:ascii="Arial" w:hAnsi="Arial" w:cs="Arial"/>
        </w:rPr>
        <w:t>These employees will be advised of such requirements</w:t>
      </w:r>
      <w:r w:rsidR="00361E9C" w:rsidRPr="005E0B8F">
        <w:rPr>
          <w:rFonts w:ascii="Arial" w:hAnsi="Arial" w:cs="Arial"/>
        </w:rPr>
        <w:t xml:space="preserve"> </w:t>
      </w:r>
      <w:r w:rsidR="004A519F" w:rsidRPr="005E0B8F">
        <w:rPr>
          <w:rFonts w:ascii="Arial" w:hAnsi="Arial" w:cs="Arial"/>
        </w:rPr>
        <w:t xml:space="preserve">by </w:t>
      </w:r>
      <w:r w:rsidR="009074F5" w:rsidRPr="005E0B8F">
        <w:rPr>
          <w:rFonts w:ascii="Arial" w:hAnsi="Arial" w:cs="Arial"/>
        </w:rPr>
        <w:t>the</w:t>
      </w:r>
      <w:r w:rsidR="00746643" w:rsidRPr="005E0B8F">
        <w:rPr>
          <w:rFonts w:ascii="Arial" w:hAnsi="Arial" w:cs="Arial"/>
        </w:rPr>
        <w:t>ir</w:t>
      </w:r>
      <w:r w:rsidR="009074F5" w:rsidRPr="005E0B8F">
        <w:rPr>
          <w:rFonts w:ascii="Arial" w:hAnsi="Arial" w:cs="Arial"/>
        </w:rPr>
        <w:t xml:space="preserve"> department </w:t>
      </w:r>
      <w:r w:rsidR="00746643" w:rsidRPr="005E0B8F">
        <w:rPr>
          <w:rFonts w:ascii="Arial" w:hAnsi="Arial" w:cs="Arial"/>
        </w:rPr>
        <w:t>head or county official</w:t>
      </w:r>
      <w:r w:rsidR="00CF3BCF" w:rsidRPr="005E0B8F">
        <w:rPr>
          <w:rFonts w:ascii="Arial" w:hAnsi="Arial" w:cs="Arial"/>
        </w:rPr>
        <w:t>. P</w:t>
      </w:r>
      <w:r w:rsidR="00361E9C" w:rsidRPr="005E0B8F">
        <w:rPr>
          <w:rFonts w:ascii="Arial" w:hAnsi="Arial" w:cs="Arial"/>
        </w:rPr>
        <w:t xml:space="preserve">reparations </w:t>
      </w:r>
      <w:r w:rsidR="00CF3BCF" w:rsidRPr="005E0B8F">
        <w:rPr>
          <w:rFonts w:ascii="Arial" w:hAnsi="Arial" w:cs="Arial"/>
        </w:rPr>
        <w:t>should be made</w:t>
      </w:r>
      <w:r w:rsidR="003569E7" w:rsidRPr="005E0B8F">
        <w:rPr>
          <w:rFonts w:ascii="Arial" w:hAnsi="Arial" w:cs="Arial"/>
        </w:rPr>
        <w:t xml:space="preserve"> by employees and </w:t>
      </w:r>
      <w:r w:rsidR="00746643" w:rsidRPr="005E0B8F">
        <w:rPr>
          <w:rFonts w:ascii="Arial" w:hAnsi="Arial" w:cs="Arial"/>
        </w:rPr>
        <w:t>supervisors</w:t>
      </w:r>
      <w:r w:rsidR="00CF3BCF" w:rsidRPr="005E0B8F">
        <w:rPr>
          <w:rFonts w:ascii="Arial" w:hAnsi="Arial" w:cs="Arial"/>
        </w:rPr>
        <w:t xml:space="preserve"> in advance </w:t>
      </w:r>
      <w:r w:rsidR="00361E9C" w:rsidRPr="005E0B8F">
        <w:rPr>
          <w:rFonts w:ascii="Arial" w:hAnsi="Arial" w:cs="Arial"/>
        </w:rPr>
        <w:t>to allow remote work</w:t>
      </w:r>
      <w:r w:rsidR="00D8053A" w:rsidRPr="005E0B8F">
        <w:rPr>
          <w:rFonts w:ascii="Arial" w:hAnsi="Arial" w:cs="Arial"/>
        </w:rPr>
        <w:t xml:space="preserve"> in emergency circumstances.</w:t>
      </w:r>
      <w:r w:rsidR="003569E7" w:rsidRPr="005E0B8F">
        <w:rPr>
          <w:rFonts w:ascii="Arial" w:hAnsi="Arial" w:cs="Arial"/>
        </w:rPr>
        <w:t xml:space="preserve"> This includes appropriate equipment needs, such as hardware, software, phone and data lines. The </w:t>
      </w:r>
      <w:r w:rsidR="00D80C1A" w:rsidRPr="005E0B8F">
        <w:rPr>
          <w:rFonts w:ascii="Arial" w:hAnsi="Arial" w:cs="Arial"/>
        </w:rPr>
        <w:t xml:space="preserve">County </w:t>
      </w:r>
      <w:r w:rsidR="003569E7" w:rsidRPr="005E0B8F">
        <w:rPr>
          <w:rFonts w:ascii="Arial" w:hAnsi="Arial" w:cs="Arial"/>
        </w:rPr>
        <w:t xml:space="preserve">IT department is available to review these equipment needs with employees and </w:t>
      </w:r>
      <w:r w:rsidR="009E0348" w:rsidRPr="005E0B8F">
        <w:rPr>
          <w:rFonts w:ascii="Arial" w:hAnsi="Arial" w:cs="Arial"/>
        </w:rPr>
        <w:t xml:space="preserve">to </w:t>
      </w:r>
      <w:r w:rsidR="003569E7" w:rsidRPr="005E0B8F">
        <w:rPr>
          <w:rFonts w:ascii="Arial" w:hAnsi="Arial" w:cs="Arial"/>
        </w:rPr>
        <w:t>provide support to employees in advance of emergency telework situations.</w:t>
      </w:r>
    </w:p>
    <w:p w14:paraId="45232E9A" w14:textId="00BD18C5" w:rsidR="005C2FFB" w:rsidRPr="005E0B8F" w:rsidRDefault="009F0ABB">
      <w:pPr>
        <w:rPr>
          <w:rFonts w:ascii="Arial" w:hAnsi="Arial" w:cs="Arial"/>
        </w:rPr>
      </w:pPr>
      <w:r w:rsidRPr="005E0B8F">
        <w:rPr>
          <w:rFonts w:ascii="Arial" w:hAnsi="Arial" w:cs="Arial"/>
        </w:rPr>
        <w:t xml:space="preserve">The employee and </w:t>
      </w:r>
      <w:r w:rsidR="00746643" w:rsidRPr="005E0B8F">
        <w:rPr>
          <w:rFonts w:ascii="Arial" w:hAnsi="Arial" w:cs="Arial"/>
        </w:rPr>
        <w:t>supervisor</w:t>
      </w:r>
      <w:r w:rsidRPr="005E0B8F">
        <w:rPr>
          <w:rFonts w:ascii="Arial" w:hAnsi="Arial" w:cs="Arial"/>
        </w:rPr>
        <w:t xml:space="preserve"> will discuss the job responsibilities and determine if the job is appropriate for a telecommuting arrangement</w:t>
      </w:r>
      <w:r w:rsidR="00BA07C7" w:rsidRPr="005E0B8F">
        <w:rPr>
          <w:rFonts w:ascii="Arial" w:hAnsi="Arial" w:cs="Arial"/>
        </w:rPr>
        <w:t>,</w:t>
      </w:r>
      <w:r w:rsidRPr="005E0B8F">
        <w:rPr>
          <w:rFonts w:ascii="Arial" w:hAnsi="Arial" w:cs="Arial"/>
        </w:rPr>
        <w:t xml:space="preserve"> including equipment needs, workspace design considerations and scheduling issues.</w:t>
      </w:r>
      <w:r w:rsidR="00D8053A" w:rsidRPr="005E0B8F">
        <w:rPr>
          <w:rFonts w:ascii="Arial" w:hAnsi="Arial" w:cs="Arial"/>
        </w:rPr>
        <w:t xml:space="preserve">  </w:t>
      </w:r>
      <w:r w:rsidR="00D80C1A" w:rsidRPr="005E0B8F">
        <w:rPr>
          <w:rFonts w:ascii="Arial" w:hAnsi="Arial" w:cs="Arial"/>
        </w:rPr>
        <w:t>Where telecommuting is deemed appropriate, a</w:t>
      </w:r>
      <w:r w:rsidRPr="005E0B8F">
        <w:rPr>
          <w:rFonts w:ascii="Arial" w:hAnsi="Arial" w:cs="Arial"/>
        </w:rPr>
        <w:t xml:space="preserve"> telecommuting agreement will be prepared by </w:t>
      </w:r>
      <w:r w:rsidR="00746643" w:rsidRPr="005E0B8F">
        <w:rPr>
          <w:rFonts w:ascii="Arial" w:hAnsi="Arial" w:cs="Arial"/>
        </w:rPr>
        <w:t xml:space="preserve">the department head/county official </w:t>
      </w:r>
      <w:r w:rsidRPr="005E0B8F">
        <w:rPr>
          <w:rFonts w:ascii="Arial" w:hAnsi="Arial" w:cs="Arial"/>
        </w:rPr>
        <w:t xml:space="preserve">and signed by the employee and his or her </w:t>
      </w:r>
      <w:r w:rsidR="00746643" w:rsidRPr="005E0B8F">
        <w:rPr>
          <w:rFonts w:ascii="Arial" w:hAnsi="Arial" w:cs="Arial"/>
        </w:rPr>
        <w:t>supervisor</w:t>
      </w:r>
      <w:r w:rsidRPr="005E0B8F">
        <w:rPr>
          <w:rFonts w:ascii="Arial" w:hAnsi="Arial" w:cs="Arial"/>
        </w:rPr>
        <w:t xml:space="preserve">. </w:t>
      </w:r>
    </w:p>
    <w:p w14:paraId="12B92DB4" w14:textId="0B3953D9" w:rsidR="009F0ABB" w:rsidRPr="005E0B8F" w:rsidRDefault="009F0ABB">
      <w:pPr>
        <w:rPr>
          <w:rFonts w:ascii="Arial" w:hAnsi="Arial" w:cs="Arial"/>
        </w:rPr>
      </w:pPr>
      <w:r w:rsidRPr="005E0B8F">
        <w:rPr>
          <w:rFonts w:ascii="Arial" w:hAnsi="Arial" w:cs="Arial"/>
        </w:rPr>
        <w:t xml:space="preserve">The employee will establish an appropriate work environment within his or her home for work purposes. </w:t>
      </w:r>
      <w:r w:rsidR="00746643" w:rsidRPr="005E0B8F">
        <w:rPr>
          <w:rFonts w:ascii="Arial" w:hAnsi="Arial" w:cs="Arial"/>
        </w:rPr>
        <w:t>The County</w:t>
      </w:r>
      <w:r w:rsidRPr="005E0B8F">
        <w:rPr>
          <w:rFonts w:ascii="Arial" w:hAnsi="Arial" w:cs="Arial"/>
        </w:rPr>
        <w:t xml:space="preserve"> will not be responsible for costs associated with the setup of the employee's home office, such as remodeling, furniture or lighting, nor for repairs or modifications to the home office space.</w:t>
      </w:r>
    </w:p>
    <w:p w14:paraId="758A01A3" w14:textId="48F613ED" w:rsidR="00FD0CD4" w:rsidRPr="005E0B8F" w:rsidRDefault="00746643">
      <w:pPr>
        <w:rPr>
          <w:rFonts w:ascii="Arial" w:hAnsi="Arial" w:cs="Arial"/>
        </w:rPr>
      </w:pPr>
      <w:r w:rsidRPr="005E0B8F">
        <w:rPr>
          <w:rFonts w:ascii="Arial" w:hAnsi="Arial" w:cs="Arial"/>
        </w:rPr>
        <w:t>The County</w:t>
      </w:r>
      <w:r w:rsidR="00FD0CD4" w:rsidRPr="005E0B8F">
        <w:rPr>
          <w:rFonts w:ascii="Arial" w:hAnsi="Arial" w:cs="Arial"/>
        </w:rPr>
        <w:t xml:space="preserve"> will determine the</w:t>
      </w:r>
      <w:r w:rsidR="009E0348" w:rsidRPr="005E0B8F">
        <w:rPr>
          <w:rFonts w:ascii="Arial" w:hAnsi="Arial" w:cs="Arial"/>
        </w:rPr>
        <w:t xml:space="preserve"> equipment needs for each employee</w:t>
      </w:r>
      <w:r w:rsidR="00FD0CD4" w:rsidRPr="005E0B8F">
        <w:rPr>
          <w:rFonts w:ascii="Arial" w:hAnsi="Arial" w:cs="Arial"/>
        </w:rPr>
        <w:t xml:space="preserve"> on a case-by-case basis. Equipment supplied by the </w:t>
      </w:r>
      <w:r w:rsidRPr="005E0B8F">
        <w:rPr>
          <w:rFonts w:ascii="Arial" w:hAnsi="Arial" w:cs="Arial"/>
        </w:rPr>
        <w:t>County</w:t>
      </w:r>
      <w:r w:rsidR="00FD0CD4" w:rsidRPr="005E0B8F">
        <w:rPr>
          <w:rFonts w:ascii="Arial" w:hAnsi="Arial" w:cs="Arial"/>
        </w:rPr>
        <w:t xml:space="preserve"> is to be used for </w:t>
      </w:r>
      <w:r w:rsidRPr="005E0B8F">
        <w:rPr>
          <w:rFonts w:ascii="Arial" w:hAnsi="Arial" w:cs="Arial"/>
        </w:rPr>
        <w:t>County</w:t>
      </w:r>
      <w:r w:rsidR="00FD0CD4" w:rsidRPr="005E0B8F">
        <w:rPr>
          <w:rFonts w:ascii="Arial" w:hAnsi="Arial" w:cs="Arial"/>
        </w:rPr>
        <w:t xml:space="preserve"> purposes only. </w:t>
      </w:r>
    </w:p>
    <w:p w14:paraId="07900CD9" w14:textId="1C4AFA07" w:rsidR="00F6784F" w:rsidRPr="005E0B8F" w:rsidRDefault="00D80C1A">
      <w:pPr>
        <w:rPr>
          <w:rFonts w:ascii="Arial" w:hAnsi="Arial" w:cs="Arial"/>
        </w:rPr>
      </w:pPr>
      <w:r w:rsidRPr="005E0B8F">
        <w:rPr>
          <w:rFonts w:ascii="Arial" w:hAnsi="Arial" w:cs="Arial"/>
        </w:rPr>
        <w:t xml:space="preserve">In accordance with the </w:t>
      </w:r>
      <w:r w:rsidR="00746643" w:rsidRPr="005E0B8F">
        <w:rPr>
          <w:rFonts w:ascii="Arial" w:hAnsi="Arial" w:cs="Arial"/>
        </w:rPr>
        <w:t xml:space="preserve">County’s </w:t>
      </w:r>
      <w:r w:rsidRPr="005E0B8F">
        <w:rPr>
          <w:rFonts w:ascii="Arial" w:hAnsi="Arial" w:cs="Arial"/>
        </w:rPr>
        <w:t xml:space="preserve">policies and procedures on securing confidential information </w:t>
      </w:r>
      <w:r w:rsidR="00F6784F" w:rsidRPr="005E0B8F">
        <w:rPr>
          <w:rFonts w:ascii="Arial" w:hAnsi="Arial" w:cs="Arial"/>
        </w:rPr>
        <w:t xml:space="preserve">for employees working at the office, telecommuting employees will be expected to ensure the protection of </w:t>
      </w:r>
      <w:r w:rsidR="00746643" w:rsidRPr="005E0B8F">
        <w:rPr>
          <w:rFonts w:ascii="Arial" w:hAnsi="Arial" w:cs="Arial"/>
        </w:rPr>
        <w:t xml:space="preserve">confidential County </w:t>
      </w:r>
      <w:r w:rsidR="00F6784F" w:rsidRPr="005E0B8F">
        <w:rPr>
          <w:rFonts w:ascii="Arial" w:hAnsi="Arial" w:cs="Arial"/>
        </w:rPr>
        <w:t xml:space="preserve">and customer information accessible from their home office. </w:t>
      </w:r>
    </w:p>
    <w:p w14:paraId="212980E9" w14:textId="657DF5FF" w:rsidR="005E0B8F" w:rsidRPr="005E0B8F" w:rsidRDefault="00FD0CD4">
      <w:pPr>
        <w:rPr>
          <w:rFonts w:ascii="Arial" w:hAnsi="Arial" w:cs="Arial"/>
        </w:rPr>
      </w:pPr>
      <w:r w:rsidRPr="005E0B8F">
        <w:rPr>
          <w:rFonts w:ascii="Arial" w:hAnsi="Arial" w:cs="Arial"/>
        </w:rPr>
        <w:t xml:space="preserve">Employees should not assume any specified </w:t>
      </w:r>
      <w:proofErr w:type="gramStart"/>
      <w:r w:rsidRPr="005E0B8F">
        <w:rPr>
          <w:rFonts w:ascii="Arial" w:hAnsi="Arial" w:cs="Arial"/>
        </w:rPr>
        <w:t>period of time</w:t>
      </w:r>
      <w:proofErr w:type="gramEnd"/>
      <w:r w:rsidRPr="005E0B8F">
        <w:rPr>
          <w:rFonts w:ascii="Arial" w:hAnsi="Arial" w:cs="Arial"/>
        </w:rPr>
        <w:t xml:space="preserve"> for </w:t>
      </w:r>
      <w:r w:rsidR="00D8053A" w:rsidRPr="005E0B8F">
        <w:rPr>
          <w:rFonts w:ascii="Arial" w:hAnsi="Arial" w:cs="Arial"/>
        </w:rPr>
        <w:t xml:space="preserve">emergency </w:t>
      </w:r>
      <w:r w:rsidR="00D80C1A" w:rsidRPr="005E0B8F">
        <w:rPr>
          <w:rFonts w:ascii="Arial" w:hAnsi="Arial" w:cs="Arial"/>
        </w:rPr>
        <w:t>telecommuting</w:t>
      </w:r>
      <w:r w:rsidR="00D8053A" w:rsidRPr="005E0B8F">
        <w:rPr>
          <w:rFonts w:ascii="Arial" w:hAnsi="Arial" w:cs="Arial"/>
        </w:rPr>
        <w:t xml:space="preserve"> arrangements</w:t>
      </w:r>
      <w:r w:rsidR="007E7AA3" w:rsidRPr="005E0B8F">
        <w:rPr>
          <w:rFonts w:ascii="Arial" w:hAnsi="Arial" w:cs="Arial"/>
        </w:rPr>
        <w:t>,</w:t>
      </w:r>
      <w:r w:rsidRPr="005E0B8F">
        <w:rPr>
          <w:rFonts w:ascii="Arial" w:hAnsi="Arial" w:cs="Arial"/>
        </w:rPr>
        <w:t xml:space="preserve"> and </w:t>
      </w:r>
      <w:r w:rsidR="00746643" w:rsidRPr="005E0B8F">
        <w:rPr>
          <w:rFonts w:ascii="Arial" w:hAnsi="Arial" w:cs="Arial"/>
        </w:rPr>
        <w:t>the County</w:t>
      </w:r>
      <w:r w:rsidRPr="005E0B8F">
        <w:rPr>
          <w:rFonts w:ascii="Arial" w:hAnsi="Arial" w:cs="Arial"/>
        </w:rPr>
        <w:t xml:space="preserve"> may require employees to return to regular</w:t>
      </w:r>
      <w:r w:rsidR="00D8053A" w:rsidRPr="005E0B8F">
        <w:rPr>
          <w:rFonts w:ascii="Arial" w:hAnsi="Arial" w:cs="Arial"/>
        </w:rPr>
        <w:t>,</w:t>
      </w:r>
      <w:r w:rsidRPr="005E0B8F">
        <w:rPr>
          <w:rFonts w:ascii="Arial" w:hAnsi="Arial" w:cs="Arial"/>
        </w:rPr>
        <w:t xml:space="preserve"> in-office work at any time.</w:t>
      </w:r>
    </w:p>
    <w:p w14:paraId="2C532901" w14:textId="77777777" w:rsidR="005E0B8F" w:rsidRPr="005E0B8F" w:rsidRDefault="005E0B8F">
      <w:pPr>
        <w:rPr>
          <w:rFonts w:ascii="Arial" w:hAnsi="Arial" w:cs="Arial"/>
        </w:rPr>
      </w:pPr>
      <w:r w:rsidRPr="005E0B8F">
        <w:rPr>
          <w:rFonts w:ascii="Arial" w:hAnsi="Arial" w:cs="Arial"/>
        </w:rPr>
        <w:br w:type="page"/>
      </w:r>
    </w:p>
    <w:p w14:paraId="17E65C48" w14:textId="77777777" w:rsidR="005E0B8F" w:rsidRPr="005E0B8F" w:rsidRDefault="005E0B8F" w:rsidP="005E0B8F">
      <w:pPr>
        <w:pStyle w:val="NormalWeb"/>
        <w:spacing w:before="100" w:after="100"/>
        <w:jc w:val="center"/>
        <w:rPr>
          <w:rFonts w:ascii="Arial" w:hAnsi="Arial" w:cs="Arial"/>
          <w:b/>
          <w:bCs/>
        </w:rPr>
      </w:pPr>
      <w:r w:rsidRPr="005E0B8F">
        <w:rPr>
          <w:rFonts w:ascii="Arial" w:hAnsi="Arial" w:cs="Arial"/>
          <w:b/>
          <w:bCs/>
        </w:rPr>
        <w:lastRenderedPageBreak/>
        <w:t>Short-Term Telecommuting Agreement</w:t>
      </w:r>
    </w:p>
    <w:p w14:paraId="7B6F037B" w14:textId="77777777" w:rsidR="005E0B8F" w:rsidRPr="005E0B8F" w:rsidRDefault="005E0B8F" w:rsidP="005E0B8F">
      <w:pPr>
        <w:jc w:val="center"/>
        <w:rPr>
          <w:rFonts w:ascii="Arial" w:hAnsi="Arial" w:cs="Arial"/>
          <w:b/>
          <w:bCs/>
          <w:sz w:val="24"/>
          <w:szCs w:val="24"/>
        </w:rPr>
      </w:pPr>
      <w:r w:rsidRPr="005E0B8F">
        <w:rPr>
          <w:rFonts w:ascii="Arial" w:hAnsi="Arial" w:cs="Arial"/>
          <w:b/>
          <w:bCs/>
          <w:sz w:val="24"/>
          <w:szCs w:val="24"/>
        </w:rPr>
        <w:t>___________ County</w:t>
      </w:r>
    </w:p>
    <w:p w14:paraId="6CE570E7" w14:textId="77777777" w:rsidR="005E0B8F" w:rsidRPr="005E0B8F" w:rsidRDefault="005E0B8F" w:rsidP="005E0B8F">
      <w:pPr>
        <w:autoSpaceDE w:val="0"/>
        <w:autoSpaceDN w:val="0"/>
        <w:adjustRightInd w:val="0"/>
        <w:spacing w:before="160" w:after="0" w:line="240" w:lineRule="auto"/>
        <w:rPr>
          <w:rFonts w:ascii="Arial" w:hAnsi="Arial" w:cs="Arial"/>
          <w:b/>
          <w:bCs/>
          <w:sz w:val="24"/>
          <w:szCs w:val="24"/>
        </w:rPr>
      </w:pPr>
      <w:r w:rsidRPr="005E0B8F">
        <w:rPr>
          <w:rFonts w:ascii="Arial" w:hAnsi="Arial" w:cs="Arial"/>
          <w:b/>
          <w:bCs/>
          <w:sz w:val="24"/>
          <w:szCs w:val="24"/>
        </w:rPr>
        <w:t xml:space="preserve">Employee Information </w:t>
      </w:r>
    </w:p>
    <w:p w14:paraId="39294B6C" w14:textId="77777777" w:rsidR="005E0B8F" w:rsidRPr="005E0B8F" w:rsidRDefault="005E0B8F" w:rsidP="005E0B8F">
      <w:pPr>
        <w:autoSpaceDE w:val="0"/>
        <w:autoSpaceDN w:val="0"/>
        <w:adjustRightInd w:val="0"/>
        <w:spacing w:before="160" w:after="0" w:line="240" w:lineRule="auto"/>
        <w:rPr>
          <w:rFonts w:ascii="Arial" w:hAnsi="Arial" w:cs="Arial"/>
          <w:sz w:val="24"/>
          <w:szCs w:val="24"/>
        </w:rPr>
      </w:pPr>
      <w:r w:rsidRPr="005E0B8F">
        <w:rPr>
          <w:rFonts w:ascii="Arial" w:hAnsi="Arial" w:cs="Arial"/>
          <w:sz w:val="24"/>
          <w:szCs w:val="24"/>
        </w:rPr>
        <w:t xml:space="preserve">Name: _______________________________________________________ </w:t>
      </w:r>
    </w:p>
    <w:p w14:paraId="003F51AB" w14:textId="77777777" w:rsidR="005E0B8F" w:rsidRPr="005E0B8F" w:rsidRDefault="005E0B8F" w:rsidP="005E0B8F">
      <w:pPr>
        <w:autoSpaceDE w:val="0"/>
        <w:autoSpaceDN w:val="0"/>
        <w:adjustRightInd w:val="0"/>
        <w:spacing w:before="160" w:after="0" w:line="240" w:lineRule="auto"/>
        <w:rPr>
          <w:rFonts w:ascii="Arial" w:hAnsi="Arial" w:cs="Arial"/>
          <w:sz w:val="24"/>
          <w:szCs w:val="24"/>
        </w:rPr>
      </w:pPr>
      <w:r w:rsidRPr="005E0B8F">
        <w:rPr>
          <w:rFonts w:ascii="Arial" w:hAnsi="Arial" w:cs="Arial"/>
          <w:sz w:val="24"/>
          <w:szCs w:val="24"/>
        </w:rPr>
        <w:t xml:space="preserve">Job title: _____________________________________________________ </w:t>
      </w:r>
    </w:p>
    <w:p w14:paraId="182CC206" w14:textId="77777777" w:rsidR="005E0B8F" w:rsidRPr="005E0B8F" w:rsidRDefault="005E0B8F" w:rsidP="005E0B8F">
      <w:pPr>
        <w:autoSpaceDE w:val="0"/>
        <w:autoSpaceDN w:val="0"/>
        <w:adjustRightInd w:val="0"/>
        <w:spacing w:before="160" w:after="0" w:line="240" w:lineRule="auto"/>
        <w:rPr>
          <w:rFonts w:ascii="Arial" w:hAnsi="Arial" w:cs="Arial"/>
          <w:sz w:val="24"/>
          <w:szCs w:val="24"/>
        </w:rPr>
      </w:pPr>
      <w:r w:rsidRPr="005E0B8F">
        <w:rPr>
          <w:rFonts w:ascii="Arial" w:hAnsi="Arial" w:cs="Arial"/>
          <w:sz w:val="24"/>
          <w:szCs w:val="24"/>
        </w:rPr>
        <w:t>Department/Office: ___</w:t>
      </w:r>
      <w:r w:rsidRPr="005E0B8F">
        <w:rPr>
          <w:rFonts w:ascii="Arial" w:hAnsi="Arial" w:cs="Arial"/>
          <w:sz w:val="24"/>
          <w:szCs w:val="24"/>
          <w:u w:val="single"/>
        </w:rPr>
        <w:t xml:space="preserve"> </w:t>
      </w:r>
      <w:r w:rsidRPr="005E0B8F">
        <w:rPr>
          <w:rFonts w:ascii="Arial" w:hAnsi="Arial" w:cs="Arial"/>
          <w:sz w:val="24"/>
          <w:szCs w:val="24"/>
        </w:rPr>
        <w:t>__________________________________________</w:t>
      </w:r>
    </w:p>
    <w:p w14:paraId="081C1CCD" w14:textId="77777777" w:rsidR="005E0B8F" w:rsidRPr="005E0B8F" w:rsidRDefault="005E0B8F" w:rsidP="005E0B8F">
      <w:pPr>
        <w:autoSpaceDE w:val="0"/>
        <w:autoSpaceDN w:val="0"/>
        <w:adjustRightInd w:val="0"/>
        <w:spacing w:before="160" w:after="0" w:line="240" w:lineRule="auto"/>
        <w:rPr>
          <w:rFonts w:ascii="Arial" w:hAnsi="Arial" w:cs="Arial"/>
          <w:sz w:val="24"/>
          <w:szCs w:val="24"/>
        </w:rPr>
      </w:pPr>
      <w:r w:rsidRPr="005E0B8F">
        <w:rPr>
          <w:rFonts w:ascii="Arial" w:hAnsi="Arial" w:cs="Arial"/>
          <w:sz w:val="24"/>
          <w:szCs w:val="24"/>
        </w:rPr>
        <w:t>Supervisor: ___________________________________________________</w:t>
      </w:r>
    </w:p>
    <w:p w14:paraId="3989A44B" w14:textId="77777777" w:rsidR="005E0B8F" w:rsidRPr="005E0B8F" w:rsidRDefault="005E0B8F" w:rsidP="005E0B8F">
      <w:pPr>
        <w:autoSpaceDE w:val="0"/>
        <w:autoSpaceDN w:val="0"/>
        <w:adjustRightInd w:val="0"/>
        <w:spacing w:before="160" w:after="0" w:line="240" w:lineRule="auto"/>
        <w:rPr>
          <w:rFonts w:ascii="Arial" w:hAnsi="Arial" w:cs="Arial"/>
          <w:sz w:val="24"/>
          <w:szCs w:val="24"/>
        </w:rPr>
      </w:pPr>
      <w:r w:rsidRPr="005E0B8F">
        <w:rPr>
          <w:rFonts w:ascii="Arial" w:hAnsi="Arial" w:cs="Arial"/>
          <w:sz w:val="24"/>
          <w:szCs w:val="24"/>
        </w:rPr>
        <w:t xml:space="preserve">FLSA status:      </w:t>
      </w:r>
      <w:r w:rsidRPr="005E0B8F">
        <w:rPr>
          <w:rFonts w:ascii="Arial" w:hAnsi="Arial" w:cs="Arial"/>
          <w:sz w:val="24"/>
          <w:szCs w:val="24"/>
        </w:rPr>
        <w:t xml:space="preserve">Exempt        </w:t>
      </w:r>
      <w:r w:rsidRPr="005E0B8F">
        <w:rPr>
          <w:rFonts w:ascii="Arial" w:hAnsi="Arial" w:cs="Arial"/>
          <w:sz w:val="24"/>
          <w:szCs w:val="24"/>
        </w:rPr>
        <w:t>Nonexempt</w:t>
      </w:r>
    </w:p>
    <w:p w14:paraId="7070A9A4" w14:textId="77777777" w:rsidR="005E0B8F" w:rsidRPr="005E0B8F" w:rsidRDefault="005E0B8F" w:rsidP="005E0B8F">
      <w:pPr>
        <w:rPr>
          <w:rFonts w:ascii="Arial" w:hAnsi="Arial" w:cs="Arial"/>
          <w:sz w:val="24"/>
          <w:szCs w:val="24"/>
        </w:rPr>
      </w:pPr>
    </w:p>
    <w:p w14:paraId="2D28E72C" w14:textId="77777777" w:rsidR="005E0B8F" w:rsidRPr="005E0B8F" w:rsidRDefault="005E0B8F" w:rsidP="005E0B8F">
      <w:pPr>
        <w:rPr>
          <w:rFonts w:ascii="Arial" w:hAnsi="Arial" w:cs="Arial"/>
          <w:sz w:val="24"/>
          <w:szCs w:val="24"/>
        </w:rPr>
      </w:pPr>
      <w:r w:rsidRPr="005E0B8F">
        <w:rPr>
          <w:rFonts w:ascii="Arial" w:hAnsi="Arial" w:cs="Arial"/>
          <w:sz w:val="24"/>
          <w:szCs w:val="24"/>
        </w:rPr>
        <w:t>This temporary telecommuting agreement will begin and end on the following dates:</w:t>
      </w:r>
    </w:p>
    <w:p w14:paraId="153960B9" w14:textId="77777777" w:rsidR="005E0B8F" w:rsidRPr="005E0B8F" w:rsidRDefault="005E0B8F" w:rsidP="005E0B8F">
      <w:pPr>
        <w:rPr>
          <w:rFonts w:ascii="Arial" w:hAnsi="Arial" w:cs="Arial"/>
          <w:sz w:val="24"/>
          <w:szCs w:val="24"/>
        </w:rPr>
      </w:pPr>
      <w:r w:rsidRPr="005E0B8F">
        <w:rPr>
          <w:rFonts w:ascii="Arial" w:hAnsi="Arial" w:cs="Arial"/>
          <w:sz w:val="24"/>
          <w:szCs w:val="24"/>
        </w:rPr>
        <w:t>Start date: _______________</w:t>
      </w:r>
      <w:r w:rsidRPr="005E0B8F">
        <w:rPr>
          <w:rFonts w:ascii="Arial" w:hAnsi="Arial" w:cs="Arial"/>
          <w:sz w:val="24"/>
          <w:szCs w:val="24"/>
        </w:rPr>
        <w:tab/>
        <w:t>End date: _______________</w:t>
      </w:r>
    </w:p>
    <w:p w14:paraId="55405599" w14:textId="77777777" w:rsidR="005E0B8F" w:rsidRPr="005E0B8F" w:rsidRDefault="005E0B8F" w:rsidP="005E0B8F">
      <w:pPr>
        <w:rPr>
          <w:rFonts w:ascii="Arial" w:hAnsi="Arial" w:cs="Arial"/>
          <w:sz w:val="24"/>
          <w:szCs w:val="24"/>
        </w:rPr>
      </w:pPr>
      <w:r w:rsidRPr="005E0B8F">
        <w:rPr>
          <w:rFonts w:ascii="Arial" w:hAnsi="Arial" w:cs="Arial"/>
          <w:sz w:val="24"/>
          <w:szCs w:val="24"/>
        </w:rPr>
        <w:t>Temporary work location: ________________________________________________</w:t>
      </w:r>
    </w:p>
    <w:p w14:paraId="2020B7DC" w14:textId="77777777" w:rsidR="005E0B8F" w:rsidRPr="005E0B8F" w:rsidRDefault="005E0B8F" w:rsidP="005E0B8F">
      <w:pPr>
        <w:rPr>
          <w:rFonts w:ascii="Arial" w:hAnsi="Arial" w:cs="Arial"/>
          <w:sz w:val="24"/>
          <w:szCs w:val="24"/>
        </w:rPr>
      </w:pPr>
      <w:r w:rsidRPr="005E0B8F">
        <w:rPr>
          <w:rFonts w:ascii="Arial" w:hAnsi="Arial" w:cs="Arial"/>
          <w:sz w:val="24"/>
          <w:szCs w:val="24"/>
        </w:rPr>
        <w:t>Employee schedule: _____________________________________________________</w:t>
      </w:r>
    </w:p>
    <w:p w14:paraId="223A2E44" w14:textId="77777777" w:rsidR="005E0B8F" w:rsidRPr="005E0B8F" w:rsidRDefault="005E0B8F" w:rsidP="005E0B8F">
      <w:pPr>
        <w:rPr>
          <w:rFonts w:ascii="Arial" w:hAnsi="Arial" w:cs="Arial"/>
          <w:b/>
          <w:bCs/>
          <w:sz w:val="24"/>
          <w:szCs w:val="24"/>
        </w:rPr>
      </w:pPr>
      <w:r w:rsidRPr="005E0B8F">
        <w:rPr>
          <w:rFonts w:ascii="Arial" w:hAnsi="Arial" w:cs="Arial"/>
          <w:b/>
          <w:bCs/>
          <w:sz w:val="24"/>
          <w:szCs w:val="24"/>
        </w:rPr>
        <w:t>The employee agrees to the following conditions:</w:t>
      </w:r>
    </w:p>
    <w:p w14:paraId="2D0DBB26"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The employee will remain accessible and productive during scheduled work hours.</w:t>
      </w:r>
    </w:p>
    <w:p w14:paraId="02D16F7C"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Nonexempt employees will record all hours worked and meal periods taken in accordance with regular timekeeping practices.  Special instructions: ______________________________________________________________</w:t>
      </w:r>
    </w:p>
    <w:p w14:paraId="37AE90E2"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 xml:space="preserve">Nonexempt employees will obtain supervisor approval prior to working unscheduled overtime hours. </w:t>
      </w:r>
    </w:p>
    <w:p w14:paraId="3EF907B8"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The employee will report to the employer’s work location as necessary upon directive from his or her supervisor.</w:t>
      </w:r>
    </w:p>
    <w:p w14:paraId="72A9F19C"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 xml:space="preserve">The employee will communicate regularly with his or her supervisor and co-workers, which includes a weekly written report of activities. </w:t>
      </w:r>
    </w:p>
    <w:p w14:paraId="7CA6F0B8"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The employee will comply with all County rules, policies, practices and instructions that would apply if the employee were working at the usual County work location.</w:t>
      </w:r>
    </w:p>
    <w:p w14:paraId="2B6DB735"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The employee will maintain satisfactory performance standards.</w:t>
      </w:r>
    </w:p>
    <w:p w14:paraId="2B1A498B"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 xml:space="preserve">The employee will </w:t>
      </w:r>
      <w:proofErr w:type="gramStart"/>
      <w:r w:rsidRPr="005E0B8F">
        <w:rPr>
          <w:rFonts w:ascii="Arial" w:hAnsi="Arial" w:cs="Arial"/>
          <w:sz w:val="24"/>
          <w:szCs w:val="24"/>
        </w:rPr>
        <w:t>make arrangements</w:t>
      </w:r>
      <w:proofErr w:type="gramEnd"/>
      <w:r w:rsidRPr="005E0B8F">
        <w:rPr>
          <w:rFonts w:ascii="Arial" w:hAnsi="Arial" w:cs="Arial"/>
          <w:sz w:val="24"/>
          <w:szCs w:val="24"/>
        </w:rPr>
        <w:t xml:space="preserve"> for regular dependent care and understands that telecommuting is not a substitute for dependent care. In pandemic circumstances, exceptions may be made for employees with caregiving responsibilities.</w:t>
      </w:r>
    </w:p>
    <w:p w14:paraId="2A841271"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 xml:space="preserve">The employee </w:t>
      </w:r>
      <w:proofErr w:type="gramStart"/>
      <w:r w:rsidRPr="005E0B8F">
        <w:rPr>
          <w:rFonts w:ascii="Arial" w:hAnsi="Arial" w:cs="Arial"/>
          <w:sz w:val="24"/>
          <w:szCs w:val="24"/>
        </w:rPr>
        <w:t>will maintain a safe and secure work environment at all times</w:t>
      </w:r>
      <w:proofErr w:type="gramEnd"/>
      <w:r w:rsidRPr="005E0B8F">
        <w:rPr>
          <w:rFonts w:ascii="Arial" w:hAnsi="Arial" w:cs="Arial"/>
          <w:sz w:val="24"/>
          <w:szCs w:val="24"/>
        </w:rPr>
        <w:t xml:space="preserve">. </w:t>
      </w:r>
    </w:p>
    <w:p w14:paraId="27C454B1"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lastRenderedPageBreak/>
        <w:t xml:space="preserve">The employee will allow the employer to have access to the telecommuting location for purposes of assessing safety and security, upon reasonable notice. </w:t>
      </w:r>
    </w:p>
    <w:p w14:paraId="31F1C366"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The employee will report work-related injuries to his or her manager as soon as practicable.</w:t>
      </w:r>
    </w:p>
    <w:p w14:paraId="22E1E344"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The County will provide the following equipment: ___________________________________________________________</w:t>
      </w:r>
    </w:p>
    <w:p w14:paraId="4ED87EEB"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The employee will provide the following equipment: ___________________________________________________________</w:t>
      </w:r>
    </w:p>
    <w:p w14:paraId="6289E7B1"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 xml:space="preserve">The employee agrees that County equipment will not be used by anyone other than the employee and only for business-related work. The employee will not make any changes to security or administrative settings on County equipment. The employee understands that all tools and resources provided by the County </w:t>
      </w:r>
      <w:proofErr w:type="gramStart"/>
      <w:r w:rsidRPr="005E0B8F">
        <w:rPr>
          <w:rFonts w:ascii="Arial" w:hAnsi="Arial" w:cs="Arial"/>
          <w:sz w:val="24"/>
          <w:szCs w:val="24"/>
        </w:rPr>
        <w:t>shall remain the property of the County at all times</w:t>
      </w:r>
      <w:proofErr w:type="gramEnd"/>
      <w:r w:rsidRPr="005E0B8F">
        <w:rPr>
          <w:rFonts w:ascii="Arial" w:hAnsi="Arial" w:cs="Arial"/>
          <w:sz w:val="24"/>
          <w:szCs w:val="24"/>
        </w:rPr>
        <w:t xml:space="preserve">. </w:t>
      </w:r>
    </w:p>
    <w:p w14:paraId="5F8A67D6"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The employee agrees to protect County tools and resources from theft or damage and to report theft or damage to his or her manager immediately.</w:t>
      </w:r>
    </w:p>
    <w:p w14:paraId="5BBE6437"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 xml:space="preserve">The employee agrees to comply with the County’s policies and expectations regarding information security. The employee will be expected to ensure the protection of proprietary County and customer information accessible from their home offices. </w:t>
      </w:r>
    </w:p>
    <w:p w14:paraId="32178C44"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The County will reimburse employee for the following expenses: ________________________________________________________________</w:t>
      </w:r>
    </w:p>
    <w:p w14:paraId="4C6CD0F6"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The employee will submit expense reports with attached receipts in accordance with the County’s expense reimbursement policy.</w:t>
      </w:r>
    </w:p>
    <w:p w14:paraId="0599596B"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 xml:space="preserve">The employee understands that all terms and conditions of employment with the County remain unchanged, except those specifically addressed in this agreement. </w:t>
      </w:r>
    </w:p>
    <w:p w14:paraId="67080E7F"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The employee understands that management retains the right to modify this agreement on a temporary or permanent basis for any reason at any time.</w:t>
      </w:r>
    </w:p>
    <w:p w14:paraId="3B2119EB" w14:textId="77777777" w:rsidR="005E0B8F" w:rsidRPr="005E0B8F" w:rsidRDefault="005E0B8F" w:rsidP="005E0B8F">
      <w:pPr>
        <w:pStyle w:val="ListParagraph"/>
        <w:numPr>
          <w:ilvl w:val="0"/>
          <w:numId w:val="1"/>
        </w:numPr>
        <w:rPr>
          <w:rFonts w:ascii="Arial" w:hAnsi="Arial" w:cs="Arial"/>
          <w:sz w:val="24"/>
          <w:szCs w:val="24"/>
        </w:rPr>
      </w:pPr>
      <w:r w:rsidRPr="005E0B8F">
        <w:rPr>
          <w:rFonts w:ascii="Arial" w:hAnsi="Arial" w:cs="Arial"/>
          <w:sz w:val="24"/>
          <w:szCs w:val="24"/>
        </w:rPr>
        <w:t xml:space="preserve">The employee agrees to return County equipment and documents within five days of termination of employment. </w:t>
      </w:r>
    </w:p>
    <w:p w14:paraId="7FEC28E7" w14:textId="77777777" w:rsidR="005E0B8F" w:rsidRPr="005E0B8F" w:rsidRDefault="005E0B8F" w:rsidP="005E0B8F">
      <w:pPr>
        <w:pStyle w:val="ListParagraph"/>
        <w:rPr>
          <w:rFonts w:ascii="Arial" w:hAnsi="Arial" w:cs="Arial"/>
          <w:sz w:val="24"/>
          <w:szCs w:val="24"/>
        </w:rPr>
      </w:pPr>
    </w:p>
    <w:p w14:paraId="21EA32A3" w14:textId="77777777" w:rsidR="005E0B8F" w:rsidRPr="005E0B8F" w:rsidRDefault="005E0B8F" w:rsidP="005E0B8F">
      <w:pPr>
        <w:pStyle w:val="Default"/>
        <w:spacing w:before="100" w:after="100"/>
        <w:rPr>
          <w:rFonts w:ascii="Arial" w:hAnsi="Arial" w:cs="Arial"/>
        </w:rPr>
      </w:pPr>
      <w:r w:rsidRPr="005E0B8F">
        <w:rPr>
          <w:rFonts w:ascii="Arial" w:hAnsi="Arial" w:cs="Arial"/>
        </w:rPr>
        <w:t>Employee Signature: _____________________________</w:t>
      </w:r>
      <w:proofErr w:type="gramStart"/>
      <w:r w:rsidRPr="005E0B8F">
        <w:rPr>
          <w:rFonts w:ascii="Arial" w:hAnsi="Arial" w:cs="Arial"/>
        </w:rPr>
        <w:t>_  Date</w:t>
      </w:r>
      <w:proofErr w:type="gramEnd"/>
      <w:r w:rsidRPr="005E0B8F">
        <w:rPr>
          <w:rFonts w:ascii="Arial" w:hAnsi="Arial" w:cs="Arial"/>
        </w:rPr>
        <w:t>:_________________</w:t>
      </w:r>
    </w:p>
    <w:p w14:paraId="30A54F7D" w14:textId="77777777" w:rsidR="005E0B8F" w:rsidRPr="005E0B8F" w:rsidRDefault="005E0B8F" w:rsidP="005E0B8F">
      <w:pPr>
        <w:pStyle w:val="Default"/>
        <w:spacing w:before="100" w:after="100"/>
        <w:rPr>
          <w:rFonts w:ascii="Arial" w:hAnsi="Arial" w:cs="Arial"/>
        </w:rPr>
      </w:pPr>
    </w:p>
    <w:p w14:paraId="50E731B2" w14:textId="77777777" w:rsidR="005E0B8F" w:rsidRPr="005E0B8F" w:rsidRDefault="005E0B8F" w:rsidP="005E0B8F">
      <w:pPr>
        <w:pStyle w:val="Default"/>
        <w:spacing w:before="100" w:after="100"/>
        <w:rPr>
          <w:rFonts w:ascii="Arial" w:hAnsi="Arial" w:cs="Arial"/>
        </w:rPr>
      </w:pPr>
      <w:r w:rsidRPr="005E0B8F">
        <w:rPr>
          <w:rFonts w:ascii="Arial" w:hAnsi="Arial" w:cs="Arial"/>
        </w:rPr>
        <w:t>Supervisor Signature: _______________________________</w:t>
      </w:r>
      <w:proofErr w:type="gramStart"/>
      <w:r w:rsidRPr="005E0B8F">
        <w:rPr>
          <w:rFonts w:ascii="Arial" w:hAnsi="Arial" w:cs="Arial"/>
        </w:rPr>
        <w:t>Date:_</w:t>
      </w:r>
      <w:proofErr w:type="gramEnd"/>
      <w:r w:rsidRPr="005E0B8F">
        <w:rPr>
          <w:rFonts w:ascii="Arial" w:hAnsi="Arial" w:cs="Arial"/>
        </w:rPr>
        <w:t>_______________</w:t>
      </w:r>
    </w:p>
    <w:p w14:paraId="506A57D9" w14:textId="77777777" w:rsidR="005E0B8F" w:rsidRPr="005E0B8F" w:rsidRDefault="005E0B8F" w:rsidP="005E0B8F">
      <w:pPr>
        <w:pStyle w:val="Default"/>
        <w:spacing w:before="100" w:after="100"/>
        <w:rPr>
          <w:rFonts w:ascii="Arial" w:hAnsi="Arial" w:cs="Arial"/>
        </w:rPr>
      </w:pPr>
    </w:p>
    <w:p w14:paraId="35039528" w14:textId="57CC2D6A" w:rsidR="00FD0CD4" w:rsidRPr="005E0B8F" w:rsidRDefault="005E0B8F" w:rsidP="005E0B8F">
      <w:pPr>
        <w:pStyle w:val="Default"/>
        <w:spacing w:before="100" w:after="100"/>
        <w:rPr>
          <w:rFonts w:ascii="Arial" w:hAnsi="Arial" w:cs="Arial"/>
        </w:rPr>
      </w:pPr>
      <w:r w:rsidRPr="005E0B8F">
        <w:rPr>
          <w:rFonts w:ascii="Arial" w:hAnsi="Arial" w:cs="Arial"/>
        </w:rPr>
        <w:t xml:space="preserve">[Department Head/Elected Official] Signature: ________________________ </w:t>
      </w:r>
      <w:proofErr w:type="gramStart"/>
      <w:r w:rsidRPr="005E0B8F">
        <w:rPr>
          <w:rFonts w:ascii="Arial" w:hAnsi="Arial" w:cs="Arial"/>
        </w:rPr>
        <w:t>Date:_</w:t>
      </w:r>
      <w:proofErr w:type="gramEnd"/>
      <w:r w:rsidRPr="005E0B8F">
        <w:rPr>
          <w:rFonts w:ascii="Arial" w:hAnsi="Arial" w:cs="Arial"/>
        </w:rPr>
        <w:t xml:space="preserve">________________ </w:t>
      </w:r>
    </w:p>
    <w:sectPr w:rsidR="00FD0CD4" w:rsidRPr="005E0B8F" w:rsidSect="005E0B8F">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CCE9" w14:textId="77777777" w:rsidR="00355EB5" w:rsidRDefault="00355EB5" w:rsidP="005E0B8F">
      <w:pPr>
        <w:spacing w:after="0" w:line="240" w:lineRule="auto"/>
      </w:pPr>
      <w:r>
        <w:separator/>
      </w:r>
    </w:p>
  </w:endnote>
  <w:endnote w:type="continuationSeparator" w:id="0">
    <w:p w14:paraId="2B6C8253" w14:textId="77777777" w:rsidR="00355EB5" w:rsidRDefault="00355EB5" w:rsidP="005E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69AB" w14:textId="6294E4F5" w:rsidR="005E0B8F" w:rsidRPr="005E0B8F" w:rsidRDefault="005E0B8F">
    <w:pPr>
      <w:pStyle w:val="Footer"/>
      <w:rPr>
        <w:rFonts w:ascii="Arial" w:hAnsi="Arial" w:cs="Arial"/>
      </w:rPr>
    </w:pPr>
    <w:r w:rsidRPr="005E0B8F">
      <w:rPr>
        <w:rFonts w:ascii="Arial" w:hAnsi="Arial" w:cs="Arial"/>
      </w:rPr>
      <w:t>County Technical Assistance Service</w:t>
    </w:r>
    <w:r w:rsidRPr="005E0B8F">
      <w:rPr>
        <w:rFonts w:ascii="Arial" w:hAnsi="Arial" w:cs="Arial"/>
      </w:rPr>
      <w:br/>
      <w:t>Revised 03.30.2020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59C1B" w14:textId="77777777" w:rsidR="00355EB5" w:rsidRDefault="00355EB5" w:rsidP="005E0B8F">
      <w:pPr>
        <w:spacing w:after="0" w:line="240" w:lineRule="auto"/>
      </w:pPr>
      <w:r>
        <w:separator/>
      </w:r>
    </w:p>
  </w:footnote>
  <w:footnote w:type="continuationSeparator" w:id="0">
    <w:p w14:paraId="5109008B" w14:textId="77777777" w:rsidR="00355EB5" w:rsidRDefault="00355EB5" w:rsidP="005E0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A7BE1"/>
    <w:multiLevelType w:val="hybridMultilevel"/>
    <w:tmpl w:val="5BEA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BB"/>
    <w:rsid w:val="00145CAA"/>
    <w:rsid w:val="00193CDE"/>
    <w:rsid w:val="001D34CC"/>
    <w:rsid w:val="00355EB5"/>
    <w:rsid w:val="003569E7"/>
    <w:rsid w:val="00361E9C"/>
    <w:rsid w:val="004172E6"/>
    <w:rsid w:val="00483174"/>
    <w:rsid w:val="00486926"/>
    <w:rsid w:val="004A519F"/>
    <w:rsid w:val="005815CE"/>
    <w:rsid w:val="005C2FFB"/>
    <w:rsid w:val="005E0B8F"/>
    <w:rsid w:val="00737E66"/>
    <w:rsid w:val="00746643"/>
    <w:rsid w:val="00756581"/>
    <w:rsid w:val="007C6F22"/>
    <w:rsid w:val="007E7AA3"/>
    <w:rsid w:val="008B03AD"/>
    <w:rsid w:val="009074F5"/>
    <w:rsid w:val="009B73DB"/>
    <w:rsid w:val="009E0348"/>
    <w:rsid w:val="009F0ABB"/>
    <w:rsid w:val="00B61A5D"/>
    <w:rsid w:val="00BA07C7"/>
    <w:rsid w:val="00BA517C"/>
    <w:rsid w:val="00BB0F70"/>
    <w:rsid w:val="00CC0263"/>
    <w:rsid w:val="00CF3BCF"/>
    <w:rsid w:val="00D63760"/>
    <w:rsid w:val="00D8053A"/>
    <w:rsid w:val="00D80C1A"/>
    <w:rsid w:val="00DB37E5"/>
    <w:rsid w:val="00EA4AED"/>
    <w:rsid w:val="00F135FD"/>
    <w:rsid w:val="00F6784F"/>
    <w:rsid w:val="00FD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ED"/>
  <w15:chartTrackingRefBased/>
  <w15:docId w15:val="{A587F006-B1FF-48CC-8FFE-8F5FA3AE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7C"/>
    <w:rPr>
      <w:rFonts w:ascii="Segoe UI" w:hAnsi="Segoe UI" w:cs="Segoe UI"/>
      <w:sz w:val="18"/>
      <w:szCs w:val="18"/>
    </w:rPr>
  </w:style>
  <w:style w:type="paragraph" w:styleId="NormalWeb">
    <w:name w:val="Normal (Web)"/>
    <w:basedOn w:val="Normal"/>
    <w:next w:val="Normal"/>
    <w:uiPriority w:val="99"/>
    <w:rsid w:val="005E0B8F"/>
    <w:pPr>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5E0B8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5E0B8F"/>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5E0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8F"/>
  </w:style>
  <w:style w:type="paragraph" w:styleId="Footer">
    <w:name w:val="footer"/>
    <w:basedOn w:val="Normal"/>
    <w:link w:val="FooterChar"/>
    <w:uiPriority w:val="99"/>
    <w:unhideWhenUsed/>
    <w:rsid w:val="005E0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UC5APVKEY7YA-1742957208-151</_dlc_DocId>
    <_dlc_DocIdUrl xmlns="9e35c72e-853b-4481-acd9-8b56c994845b">
      <Url>https://edit.shrm.org/ResourcesAndTools/tools-and-samples/policies/_layouts/15/DocIdRedir.aspx?ID=UC5APVKEY7YA-1742957208-151</Url>
      <Description>UC5APVKEY7YA-1742957208-151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5C09DA-1B53-4737-9E16-17E9E364A8EF}">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2CDB1A71-1E9F-4C57-BC7B-267211EAA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E05DA-93E4-4210-A493-EA1809593D4A}">
  <ds:schemaRefs>
    <ds:schemaRef ds:uri="http://schemas.microsoft.com/sharepoint/v3/contenttype/forms"/>
  </ds:schemaRefs>
</ds:datastoreItem>
</file>

<file path=customXml/itemProps4.xml><?xml version="1.0" encoding="utf-8"?>
<ds:datastoreItem xmlns:ds="http://schemas.openxmlformats.org/officeDocument/2006/customXml" ds:itemID="{A5C75897-FF72-45F9-B9F6-B23C2917C3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Liz Gossett</cp:lastModifiedBy>
  <cp:revision>3</cp:revision>
  <dcterms:created xsi:type="dcterms:W3CDTF">2020-03-30T22:20:00Z</dcterms:created>
  <dcterms:modified xsi:type="dcterms:W3CDTF">2020-03-30T22:22:00Z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219de81f-7dfc-4c7e-85bc-39279424e242</vt:lpwstr>
  </property>
  <property fmtid="{D5CDD505-2E9C-101B-9397-08002B2CF9AE}" pid="4" name="TaxKeyword">
    <vt:lpwstr/>
  </property>
</Properties>
</file>